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85DE1" w14:textId="29CB6695" w:rsidR="004F1753" w:rsidRPr="004F1753" w:rsidRDefault="004F1753" w:rsidP="00A9235C">
      <w:pPr>
        <w:ind w:hanging="19"/>
        <w:jc w:val="center"/>
        <w:rPr>
          <w:rFonts w:ascii="Times New Roman" w:hAnsi="Times New Roman" w:cs="Times New Roman"/>
          <w:sz w:val="32"/>
          <w:szCs w:val="32"/>
        </w:rPr>
      </w:pPr>
      <w:r w:rsidRPr="004F1753">
        <w:rPr>
          <w:rFonts w:ascii="Times New Roman" w:hAnsi="Times New Roman" w:cs="Times New Roman"/>
          <w:b/>
          <w:sz w:val="32"/>
          <w:szCs w:val="32"/>
        </w:rPr>
        <w:t>Администрация</w:t>
      </w:r>
      <w:r w:rsidR="00654B47">
        <w:rPr>
          <w:rFonts w:ascii="Times New Roman" w:hAnsi="Times New Roman" w:cs="Times New Roman"/>
          <w:b/>
          <w:sz w:val="32"/>
          <w:szCs w:val="32"/>
        </w:rPr>
        <w:t xml:space="preserve"> </w:t>
      </w:r>
      <w:r w:rsidRPr="004F1753">
        <w:rPr>
          <w:rFonts w:ascii="Times New Roman" w:hAnsi="Times New Roman" w:cs="Times New Roman"/>
          <w:b/>
          <w:sz w:val="32"/>
          <w:szCs w:val="32"/>
        </w:rPr>
        <w:t>Милоградовского сельского поселения Павлоградского муниципального района Омской области</w:t>
      </w:r>
    </w:p>
    <w:p w14:paraId="48066BA9" w14:textId="77777777" w:rsidR="004F1753" w:rsidRDefault="004F1753" w:rsidP="004F1753">
      <w:pPr>
        <w:ind w:hanging="1786"/>
        <w:jc w:val="center"/>
        <w:rPr>
          <w:rFonts w:ascii="Times New Roman" w:hAnsi="Times New Roman" w:cs="Times New Roman"/>
          <w:b/>
          <w:sz w:val="32"/>
          <w:szCs w:val="32"/>
        </w:rPr>
      </w:pPr>
    </w:p>
    <w:p w14:paraId="4D7BB81C" w14:textId="77777777" w:rsidR="00F63333" w:rsidRPr="004F1753" w:rsidRDefault="00F63333" w:rsidP="004F1753">
      <w:pPr>
        <w:ind w:hanging="1786"/>
        <w:jc w:val="center"/>
        <w:rPr>
          <w:rFonts w:ascii="Times New Roman" w:hAnsi="Times New Roman" w:cs="Times New Roman"/>
          <w:b/>
          <w:sz w:val="32"/>
          <w:szCs w:val="32"/>
        </w:rPr>
      </w:pPr>
    </w:p>
    <w:p w14:paraId="395D13F4" w14:textId="03A5492C" w:rsidR="004F1753" w:rsidRPr="00231B51" w:rsidRDefault="00A9235C" w:rsidP="00D232F2">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14:paraId="42D33E26" w14:textId="77777777" w:rsidR="004F1753" w:rsidRPr="00231B51" w:rsidRDefault="004F1753" w:rsidP="004F1753">
      <w:pPr>
        <w:tabs>
          <w:tab w:val="decimal" w:leader="dot" w:pos="6606"/>
        </w:tabs>
        <w:ind w:left="1786" w:hanging="1786"/>
        <w:rPr>
          <w:rFonts w:ascii="Times New Roman" w:hAnsi="Times New Roman" w:cs="Times New Roman"/>
          <w:sz w:val="28"/>
          <w:szCs w:val="28"/>
        </w:rPr>
      </w:pPr>
    </w:p>
    <w:p w14:paraId="3D040EB9" w14:textId="54A75DA0" w:rsidR="004F1753" w:rsidRPr="00411EA1" w:rsidRDefault="00411EA1" w:rsidP="004F1753">
      <w:pPr>
        <w:tabs>
          <w:tab w:val="decimal" w:leader="dot" w:pos="6606"/>
        </w:tabs>
        <w:ind w:left="1786" w:hanging="1786"/>
        <w:rPr>
          <w:rFonts w:ascii="Times New Roman" w:hAnsi="Times New Roman" w:cs="Times New Roman"/>
          <w:sz w:val="28"/>
          <w:szCs w:val="28"/>
        </w:rPr>
      </w:pPr>
      <w:r w:rsidRPr="00411EA1">
        <w:rPr>
          <w:rFonts w:ascii="Times New Roman" w:hAnsi="Times New Roman" w:cs="Times New Roman"/>
          <w:sz w:val="28"/>
          <w:szCs w:val="28"/>
        </w:rPr>
        <w:t>1</w:t>
      </w:r>
      <w:r>
        <w:rPr>
          <w:rFonts w:ascii="Times New Roman" w:hAnsi="Times New Roman" w:cs="Times New Roman"/>
          <w:sz w:val="28"/>
          <w:szCs w:val="28"/>
        </w:rPr>
        <w:t>1</w:t>
      </w:r>
      <w:r w:rsidRPr="00411EA1">
        <w:rPr>
          <w:rFonts w:ascii="Times New Roman" w:hAnsi="Times New Roman" w:cs="Times New Roman"/>
          <w:sz w:val="28"/>
          <w:szCs w:val="28"/>
        </w:rPr>
        <w:t>.03</w:t>
      </w:r>
      <w:r w:rsidR="004F1753" w:rsidRPr="00411EA1">
        <w:rPr>
          <w:rFonts w:ascii="Times New Roman" w:hAnsi="Times New Roman" w:cs="Times New Roman"/>
          <w:sz w:val="28"/>
          <w:szCs w:val="28"/>
        </w:rPr>
        <w:t>.2024                                                                                                       № 1</w:t>
      </w:r>
      <w:r w:rsidRPr="00411EA1">
        <w:rPr>
          <w:rFonts w:ascii="Times New Roman" w:hAnsi="Times New Roman" w:cs="Times New Roman"/>
          <w:sz w:val="28"/>
          <w:szCs w:val="28"/>
        </w:rPr>
        <w:t>8</w:t>
      </w:r>
      <w:r w:rsidR="004F1753" w:rsidRPr="00411EA1">
        <w:rPr>
          <w:rFonts w:ascii="Times New Roman" w:hAnsi="Times New Roman" w:cs="Times New Roman"/>
          <w:sz w:val="28"/>
          <w:szCs w:val="28"/>
        </w:rPr>
        <w:t>-</w:t>
      </w:r>
      <w:r w:rsidRPr="00411EA1">
        <w:rPr>
          <w:rFonts w:ascii="Times New Roman" w:hAnsi="Times New Roman" w:cs="Times New Roman"/>
          <w:sz w:val="28"/>
          <w:szCs w:val="28"/>
        </w:rPr>
        <w:t>п</w:t>
      </w:r>
      <w:r w:rsidR="004F1753" w:rsidRPr="00411EA1">
        <w:rPr>
          <w:rFonts w:ascii="Times New Roman" w:hAnsi="Times New Roman" w:cs="Times New Roman"/>
          <w:sz w:val="28"/>
          <w:szCs w:val="28"/>
        </w:rPr>
        <w:t xml:space="preserve"> </w:t>
      </w:r>
    </w:p>
    <w:p w14:paraId="5FB59DA8" w14:textId="365E12B8" w:rsidR="004F1753" w:rsidRDefault="004F1753" w:rsidP="004F1753">
      <w:pPr>
        <w:tabs>
          <w:tab w:val="decimal" w:leader="dot" w:pos="6606"/>
        </w:tabs>
        <w:ind w:left="1786" w:hanging="1786"/>
        <w:jc w:val="center"/>
        <w:rPr>
          <w:rFonts w:ascii="Times New Roman" w:hAnsi="Times New Roman" w:cs="Times New Roman"/>
          <w:sz w:val="28"/>
          <w:szCs w:val="28"/>
        </w:rPr>
      </w:pPr>
      <w:r w:rsidRPr="00411EA1">
        <w:rPr>
          <w:rFonts w:ascii="Times New Roman" w:hAnsi="Times New Roman" w:cs="Times New Roman"/>
          <w:sz w:val="28"/>
          <w:szCs w:val="28"/>
        </w:rPr>
        <w:t>с. Милоградовка</w:t>
      </w:r>
    </w:p>
    <w:p w14:paraId="5200F782" w14:textId="77777777" w:rsidR="00411EA1" w:rsidRPr="00231B51" w:rsidRDefault="00411EA1" w:rsidP="004F1753">
      <w:pPr>
        <w:tabs>
          <w:tab w:val="decimal" w:leader="dot" w:pos="6606"/>
        </w:tabs>
        <w:ind w:left="1786" w:hanging="1786"/>
        <w:jc w:val="center"/>
        <w:rPr>
          <w:rFonts w:ascii="Times New Roman" w:hAnsi="Times New Roman" w:cs="Times New Roman"/>
          <w:sz w:val="28"/>
          <w:szCs w:val="28"/>
        </w:rPr>
      </w:pPr>
    </w:p>
    <w:p w14:paraId="556E16B0" w14:textId="77777777" w:rsidR="0019762C" w:rsidRPr="00231B51" w:rsidRDefault="0019762C" w:rsidP="00445039">
      <w:pPr>
        <w:pStyle w:val="a3"/>
        <w:tabs>
          <w:tab w:val="clear" w:pos="4677"/>
          <w:tab w:val="clear" w:pos="9355"/>
        </w:tabs>
        <w:rPr>
          <w:rFonts w:ascii="Times New Roman" w:hAnsi="Times New Roman" w:cs="Times New Roman"/>
          <w:sz w:val="28"/>
          <w:szCs w:val="28"/>
        </w:rPr>
      </w:pPr>
      <w:r w:rsidRPr="00231B51">
        <w:rPr>
          <w:rFonts w:ascii="Times New Roman" w:hAnsi="Times New Roman" w:cs="Times New Roman"/>
          <w:sz w:val="28"/>
          <w:szCs w:val="28"/>
        </w:rPr>
        <w:tab/>
      </w:r>
      <w:r w:rsidRPr="00231B51">
        <w:rPr>
          <w:rFonts w:ascii="Times New Roman" w:hAnsi="Times New Roman" w:cs="Times New Roman"/>
          <w:sz w:val="28"/>
          <w:szCs w:val="28"/>
        </w:rPr>
        <w:tab/>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47"/>
      </w:tblGrid>
      <w:tr w:rsidR="00DF4113" w:rsidRPr="00231B51" w14:paraId="6CD432F0" w14:textId="77777777" w:rsidTr="00D232F2">
        <w:tc>
          <w:tcPr>
            <w:tcW w:w="9747" w:type="dxa"/>
          </w:tcPr>
          <w:p w14:paraId="1D59C03D" w14:textId="77777777" w:rsidR="00374404" w:rsidRDefault="007963F5" w:rsidP="00445039">
            <w:pPr>
              <w:pStyle w:val="ConsPlusTitle"/>
              <w:suppressAutoHyphens/>
              <w:jc w:val="center"/>
              <w:rPr>
                <w:rFonts w:ascii="Times New Roman" w:hAnsi="Times New Roman" w:cs="Times New Roman"/>
                <w:b w:val="0"/>
                <w:bCs w:val="0"/>
                <w:sz w:val="28"/>
                <w:szCs w:val="28"/>
              </w:rPr>
            </w:pPr>
            <w:r w:rsidRPr="00231B51">
              <w:rPr>
                <w:rFonts w:ascii="Times New Roman" w:hAnsi="Times New Roman" w:cs="Times New Roman"/>
                <w:b w:val="0"/>
                <w:bCs w:val="0"/>
                <w:sz w:val="28"/>
                <w:szCs w:val="28"/>
              </w:rPr>
              <w:t xml:space="preserve">О создании аукционной комиссии по проведению аукционов в </w:t>
            </w:r>
          </w:p>
          <w:p w14:paraId="442829D6" w14:textId="173095B1" w:rsidR="00374404" w:rsidRDefault="007963F5" w:rsidP="00445039">
            <w:pPr>
              <w:pStyle w:val="ConsPlusTitle"/>
              <w:suppressAutoHyphens/>
              <w:jc w:val="center"/>
              <w:rPr>
                <w:rFonts w:ascii="Times New Roman" w:hAnsi="Times New Roman" w:cs="Times New Roman"/>
                <w:b w:val="0"/>
                <w:bCs w:val="0"/>
                <w:sz w:val="28"/>
                <w:szCs w:val="28"/>
              </w:rPr>
            </w:pPr>
            <w:r w:rsidRPr="00231B51">
              <w:rPr>
                <w:rFonts w:ascii="Times New Roman" w:hAnsi="Times New Roman" w:cs="Times New Roman"/>
                <w:b w:val="0"/>
                <w:bCs w:val="0"/>
                <w:sz w:val="28"/>
                <w:szCs w:val="28"/>
              </w:rPr>
              <w:t>электронной</w:t>
            </w:r>
            <w:r w:rsidR="00C24FB1" w:rsidRPr="00231B51">
              <w:rPr>
                <w:rFonts w:ascii="Times New Roman" w:hAnsi="Times New Roman" w:cs="Times New Roman"/>
                <w:b w:val="0"/>
                <w:bCs w:val="0"/>
                <w:sz w:val="28"/>
                <w:szCs w:val="28"/>
              </w:rPr>
              <w:t xml:space="preserve"> </w:t>
            </w:r>
            <w:r w:rsidRPr="00231B51">
              <w:rPr>
                <w:rFonts w:ascii="Times New Roman" w:hAnsi="Times New Roman" w:cs="Times New Roman"/>
                <w:b w:val="0"/>
                <w:bCs w:val="0"/>
                <w:sz w:val="28"/>
                <w:szCs w:val="28"/>
              </w:rPr>
              <w:t>форме по продаже земельных участков или на право заключения</w:t>
            </w:r>
            <w:r w:rsidR="00C24FB1" w:rsidRPr="00231B51">
              <w:rPr>
                <w:rFonts w:ascii="Times New Roman" w:hAnsi="Times New Roman" w:cs="Times New Roman"/>
                <w:b w:val="0"/>
                <w:bCs w:val="0"/>
                <w:sz w:val="28"/>
                <w:szCs w:val="28"/>
              </w:rPr>
              <w:t xml:space="preserve"> </w:t>
            </w:r>
          </w:p>
          <w:p w14:paraId="07149D56" w14:textId="7D8CD02D" w:rsidR="00374404" w:rsidRDefault="007963F5" w:rsidP="00445039">
            <w:pPr>
              <w:pStyle w:val="ConsPlusTitle"/>
              <w:suppressAutoHyphens/>
              <w:jc w:val="center"/>
              <w:rPr>
                <w:rFonts w:ascii="Times New Roman" w:hAnsi="Times New Roman" w:cs="Times New Roman"/>
                <w:b w:val="0"/>
                <w:bCs w:val="0"/>
                <w:sz w:val="28"/>
                <w:szCs w:val="28"/>
              </w:rPr>
            </w:pPr>
            <w:r w:rsidRPr="00231B51">
              <w:rPr>
                <w:rFonts w:ascii="Times New Roman" w:hAnsi="Times New Roman" w:cs="Times New Roman"/>
                <w:b w:val="0"/>
                <w:bCs w:val="0"/>
                <w:sz w:val="28"/>
                <w:szCs w:val="28"/>
              </w:rPr>
              <w:t>договор</w:t>
            </w:r>
            <w:r w:rsidR="00680F81" w:rsidRPr="00231B51">
              <w:rPr>
                <w:rFonts w:ascii="Times New Roman" w:hAnsi="Times New Roman" w:cs="Times New Roman"/>
                <w:b w:val="0"/>
                <w:bCs w:val="0"/>
                <w:sz w:val="28"/>
                <w:szCs w:val="28"/>
              </w:rPr>
              <w:t>ов</w:t>
            </w:r>
            <w:r w:rsidRPr="00231B51">
              <w:rPr>
                <w:rFonts w:ascii="Times New Roman" w:hAnsi="Times New Roman" w:cs="Times New Roman"/>
                <w:b w:val="0"/>
                <w:bCs w:val="0"/>
                <w:sz w:val="28"/>
                <w:szCs w:val="28"/>
              </w:rPr>
              <w:t xml:space="preserve"> аренды земельных участков, находящихся в</w:t>
            </w:r>
            <w:r w:rsidR="00D232F2">
              <w:rPr>
                <w:rFonts w:ascii="Times New Roman" w:hAnsi="Times New Roman" w:cs="Times New Roman"/>
                <w:b w:val="0"/>
                <w:bCs w:val="0"/>
                <w:sz w:val="28"/>
                <w:szCs w:val="28"/>
              </w:rPr>
              <w:t xml:space="preserve"> </w:t>
            </w:r>
            <w:r w:rsidRPr="00231B51">
              <w:rPr>
                <w:rFonts w:ascii="Times New Roman" w:hAnsi="Times New Roman" w:cs="Times New Roman"/>
                <w:b w:val="0"/>
                <w:bCs w:val="0"/>
                <w:sz w:val="28"/>
                <w:szCs w:val="28"/>
              </w:rPr>
              <w:t>муниципальной</w:t>
            </w:r>
            <w:r w:rsidR="00C24FB1" w:rsidRPr="00231B51">
              <w:rPr>
                <w:rFonts w:ascii="Times New Roman" w:hAnsi="Times New Roman" w:cs="Times New Roman"/>
                <w:b w:val="0"/>
                <w:bCs w:val="0"/>
                <w:sz w:val="28"/>
                <w:szCs w:val="28"/>
              </w:rPr>
              <w:t xml:space="preserve"> </w:t>
            </w:r>
            <w:r w:rsidRPr="00231B51">
              <w:rPr>
                <w:rFonts w:ascii="Times New Roman" w:hAnsi="Times New Roman" w:cs="Times New Roman"/>
                <w:b w:val="0"/>
                <w:bCs w:val="0"/>
                <w:sz w:val="28"/>
                <w:szCs w:val="28"/>
              </w:rPr>
              <w:t>собственности</w:t>
            </w:r>
            <w:r w:rsidR="00282E7A" w:rsidRPr="00231B51">
              <w:rPr>
                <w:rFonts w:ascii="Times New Roman" w:hAnsi="Times New Roman" w:cs="Times New Roman"/>
                <w:b w:val="0"/>
                <w:bCs w:val="0"/>
                <w:sz w:val="28"/>
                <w:szCs w:val="28"/>
              </w:rPr>
              <w:t xml:space="preserve"> </w:t>
            </w:r>
            <w:r w:rsidR="001A2B12" w:rsidRPr="00231B51">
              <w:rPr>
                <w:rFonts w:ascii="Times New Roman" w:hAnsi="Times New Roman" w:cs="Times New Roman"/>
                <w:b w:val="0"/>
                <w:bCs w:val="0"/>
                <w:sz w:val="28"/>
                <w:szCs w:val="28"/>
              </w:rPr>
              <w:t>Милоградовского сельского</w:t>
            </w:r>
            <w:r w:rsidR="00374404">
              <w:rPr>
                <w:rFonts w:ascii="Times New Roman" w:hAnsi="Times New Roman" w:cs="Times New Roman"/>
                <w:b w:val="0"/>
                <w:bCs w:val="0"/>
                <w:sz w:val="28"/>
                <w:szCs w:val="28"/>
              </w:rPr>
              <w:t xml:space="preserve"> </w:t>
            </w:r>
            <w:r w:rsidR="001A2B12" w:rsidRPr="00231B51">
              <w:rPr>
                <w:rFonts w:ascii="Times New Roman" w:hAnsi="Times New Roman" w:cs="Times New Roman"/>
                <w:b w:val="0"/>
                <w:bCs w:val="0"/>
                <w:sz w:val="28"/>
                <w:szCs w:val="28"/>
              </w:rPr>
              <w:t xml:space="preserve">поселения Павлоградского муниципального района Омской </w:t>
            </w:r>
            <w:r w:rsidR="00A76E63" w:rsidRPr="00231B51">
              <w:rPr>
                <w:rFonts w:ascii="Times New Roman" w:hAnsi="Times New Roman" w:cs="Times New Roman"/>
                <w:b w:val="0"/>
                <w:bCs w:val="0"/>
                <w:sz w:val="28"/>
                <w:szCs w:val="28"/>
              </w:rPr>
              <w:t xml:space="preserve">области, </w:t>
            </w:r>
            <w:r w:rsidR="00A76E63">
              <w:rPr>
                <w:rFonts w:ascii="Times New Roman" w:hAnsi="Times New Roman" w:cs="Times New Roman"/>
                <w:b w:val="0"/>
                <w:bCs w:val="0"/>
                <w:sz w:val="28"/>
                <w:szCs w:val="28"/>
              </w:rPr>
              <w:t>земельных</w:t>
            </w:r>
            <w:r w:rsidRPr="00231B51">
              <w:rPr>
                <w:rFonts w:ascii="Times New Roman" w:hAnsi="Times New Roman" w:cs="Times New Roman"/>
                <w:b w:val="0"/>
                <w:bCs w:val="0"/>
                <w:sz w:val="28"/>
                <w:szCs w:val="28"/>
              </w:rPr>
              <w:t xml:space="preserve"> </w:t>
            </w:r>
            <w:r w:rsidR="00C24FB1" w:rsidRPr="00231B51">
              <w:rPr>
                <w:rFonts w:ascii="Times New Roman" w:hAnsi="Times New Roman" w:cs="Times New Roman"/>
                <w:b w:val="0"/>
                <w:bCs w:val="0"/>
                <w:sz w:val="28"/>
                <w:szCs w:val="28"/>
              </w:rPr>
              <w:t>у</w:t>
            </w:r>
            <w:r w:rsidRPr="00231B51">
              <w:rPr>
                <w:rFonts w:ascii="Times New Roman" w:hAnsi="Times New Roman" w:cs="Times New Roman"/>
                <w:b w:val="0"/>
                <w:bCs w:val="0"/>
                <w:sz w:val="28"/>
                <w:szCs w:val="28"/>
              </w:rPr>
              <w:t>частков</w:t>
            </w:r>
            <w:r w:rsidR="00C24FB1" w:rsidRPr="00231B51">
              <w:rPr>
                <w:rFonts w:ascii="Times New Roman" w:hAnsi="Times New Roman" w:cs="Times New Roman"/>
                <w:b w:val="0"/>
                <w:bCs w:val="0"/>
                <w:sz w:val="28"/>
                <w:szCs w:val="28"/>
              </w:rPr>
              <w:t xml:space="preserve"> </w:t>
            </w:r>
          </w:p>
          <w:p w14:paraId="32A74569" w14:textId="3741233C" w:rsidR="002A74C4" w:rsidRPr="00231B51" w:rsidRDefault="007963F5" w:rsidP="00445039">
            <w:pPr>
              <w:pStyle w:val="ConsPlusTitle"/>
              <w:suppressAutoHyphens/>
              <w:jc w:val="center"/>
              <w:rPr>
                <w:rFonts w:ascii="Times New Roman" w:hAnsi="Times New Roman" w:cs="Times New Roman"/>
                <w:b w:val="0"/>
                <w:bCs w:val="0"/>
                <w:sz w:val="28"/>
                <w:szCs w:val="28"/>
              </w:rPr>
            </w:pPr>
            <w:r w:rsidRPr="00231B51">
              <w:rPr>
                <w:rFonts w:ascii="Times New Roman" w:hAnsi="Times New Roman" w:cs="Times New Roman"/>
                <w:b w:val="0"/>
                <w:bCs w:val="0"/>
                <w:sz w:val="28"/>
                <w:szCs w:val="28"/>
              </w:rPr>
              <w:t>государственная собственность на</w:t>
            </w:r>
            <w:r w:rsidR="00D232F2">
              <w:rPr>
                <w:rFonts w:ascii="Times New Roman" w:hAnsi="Times New Roman" w:cs="Times New Roman"/>
                <w:b w:val="0"/>
                <w:bCs w:val="0"/>
                <w:sz w:val="28"/>
                <w:szCs w:val="28"/>
              </w:rPr>
              <w:t xml:space="preserve"> </w:t>
            </w:r>
            <w:r w:rsidRPr="00231B51">
              <w:rPr>
                <w:rFonts w:ascii="Times New Roman" w:hAnsi="Times New Roman" w:cs="Times New Roman"/>
                <w:b w:val="0"/>
                <w:bCs w:val="0"/>
                <w:sz w:val="28"/>
                <w:szCs w:val="28"/>
              </w:rPr>
              <w:t>которые не разграничена</w:t>
            </w:r>
          </w:p>
          <w:p w14:paraId="561E8B56" w14:textId="77777777" w:rsidR="00C24FB1" w:rsidRPr="00231B51" w:rsidRDefault="00C24FB1" w:rsidP="00445039">
            <w:pPr>
              <w:pStyle w:val="ConsPlusTitle"/>
              <w:suppressAutoHyphens/>
              <w:jc w:val="center"/>
              <w:rPr>
                <w:rFonts w:ascii="Times New Roman" w:hAnsi="Times New Roman" w:cs="Times New Roman"/>
                <w:b w:val="0"/>
                <w:bCs w:val="0"/>
                <w:sz w:val="28"/>
                <w:szCs w:val="28"/>
              </w:rPr>
            </w:pPr>
          </w:p>
        </w:tc>
      </w:tr>
    </w:tbl>
    <w:p w14:paraId="23B31315" w14:textId="77777777" w:rsidR="00B91873" w:rsidRPr="00231B51" w:rsidRDefault="00282E7A" w:rsidP="00445039">
      <w:pPr>
        <w:ind w:firstLine="720"/>
        <w:jc w:val="both"/>
        <w:rPr>
          <w:rFonts w:ascii="Times New Roman" w:hAnsi="Times New Roman" w:cs="Times New Roman"/>
          <w:sz w:val="28"/>
          <w:szCs w:val="28"/>
        </w:rPr>
      </w:pPr>
      <w:bookmarkStart w:id="0" w:name="_Hlk161041269"/>
      <w:r w:rsidRPr="00231B51">
        <w:rPr>
          <w:rFonts w:ascii="Times New Roman" w:hAnsi="Times New Roman" w:cs="Times New Roman"/>
          <w:sz w:val="28"/>
          <w:szCs w:val="28"/>
        </w:rPr>
        <w:t>В соответствии со статьями 39.11, 39.12, 39.13 Земельного кодекса Российской Федерации</w:t>
      </w:r>
      <w:r w:rsidR="005F4D08" w:rsidRPr="00231B51">
        <w:rPr>
          <w:rFonts w:ascii="Times New Roman" w:hAnsi="Times New Roman" w:cs="Times New Roman"/>
          <w:sz w:val="28"/>
          <w:szCs w:val="28"/>
        </w:rPr>
        <w:t>,</w:t>
      </w:r>
      <w:r w:rsidRPr="00231B51">
        <w:rPr>
          <w:rFonts w:ascii="Times New Roman" w:hAnsi="Times New Roman" w:cs="Times New Roman"/>
          <w:sz w:val="28"/>
          <w:szCs w:val="28"/>
        </w:rPr>
        <w:t xml:space="preserve"> Уставом </w:t>
      </w:r>
      <w:r w:rsidR="001A2B12" w:rsidRPr="00231B51">
        <w:rPr>
          <w:rFonts w:ascii="Times New Roman" w:hAnsi="Times New Roman" w:cs="Times New Roman"/>
          <w:bCs/>
          <w:sz w:val="28"/>
          <w:szCs w:val="28"/>
        </w:rPr>
        <w:t>Милоградовского сельского поселения Павлоградского муниципального района Омской области</w:t>
      </w:r>
      <w:r w:rsidR="001A2B12" w:rsidRPr="00231B51">
        <w:rPr>
          <w:rFonts w:ascii="Times New Roman" w:hAnsi="Times New Roman" w:cs="Times New Roman"/>
          <w:sz w:val="28"/>
          <w:szCs w:val="28"/>
        </w:rPr>
        <w:t>, п</w:t>
      </w:r>
      <w:r w:rsidR="00B91873" w:rsidRPr="00231B51">
        <w:rPr>
          <w:rFonts w:ascii="Times New Roman" w:hAnsi="Times New Roman" w:cs="Times New Roman"/>
          <w:sz w:val="28"/>
          <w:szCs w:val="28"/>
        </w:rPr>
        <w:t xml:space="preserve"> о с т а н о в л я е </w:t>
      </w:r>
      <w:r w:rsidRPr="00231B51">
        <w:rPr>
          <w:rFonts w:ascii="Times New Roman" w:hAnsi="Times New Roman" w:cs="Times New Roman"/>
          <w:sz w:val="28"/>
          <w:szCs w:val="28"/>
        </w:rPr>
        <w:t>т:</w:t>
      </w:r>
      <w:r w:rsidR="00B91873" w:rsidRPr="00231B51">
        <w:rPr>
          <w:rFonts w:ascii="Times New Roman" w:hAnsi="Times New Roman" w:cs="Times New Roman"/>
          <w:sz w:val="28"/>
          <w:szCs w:val="28"/>
        </w:rPr>
        <w:t xml:space="preserve"> </w:t>
      </w:r>
    </w:p>
    <w:p w14:paraId="27EFC3B4" w14:textId="3DACCC06" w:rsidR="00282E7A" w:rsidRPr="00231B51" w:rsidRDefault="00282E7A" w:rsidP="00445039">
      <w:pPr>
        <w:ind w:firstLine="720"/>
        <w:jc w:val="both"/>
        <w:rPr>
          <w:rFonts w:ascii="Times New Roman" w:hAnsi="Times New Roman" w:cs="Times New Roman"/>
          <w:sz w:val="28"/>
          <w:szCs w:val="28"/>
        </w:rPr>
      </w:pPr>
      <w:r w:rsidRPr="00231B51">
        <w:rPr>
          <w:rFonts w:ascii="Times New Roman" w:hAnsi="Times New Roman" w:cs="Times New Roman"/>
          <w:sz w:val="28"/>
          <w:szCs w:val="28"/>
        </w:rPr>
        <w:t>1. Создать аукционную комиссию по проведению аукционов в электронной форме по продаже земельных участков или на право заключения договор</w:t>
      </w:r>
      <w:r w:rsidR="00680F81" w:rsidRPr="00231B51">
        <w:rPr>
          <w:rFonts w:ascii="Times New Roman" w:hAnsi="Times New Roman" w:cs="Times New Roman"/>
          <w:sz w:val="28"/>
          <w:szCs w:val="28"/>
        </w:rPr>
        <w:t>ов</w:t>
      </w:r>
      <w:r w:rsidRPr="00231B51">
        <w:rPr>
          <w:rFonts w:ascii="Times New Roman" w:hAnsi="Times New Roman" w:cs="Times New Roman"/>
          <w:sz w:val="28"/>
          <w:szCs w:val="28"/>
        </w:rPr>
        <w:t xml:space="preserve"> аренды земельных участков, находящихся в муниципальной собственности </w:t>
      </w:r>
      <w:r w:rsidR="001A2B12" w:rsidRPr="00231B51">
        <w:rPr>
          <w:rFonts w:ascii="Times New Roman" w:hAnsi="Times New Roman" w:cs="Times New Roman"/>
          <w:bCs/>
          <w:sz w:val="28"/>
          <w:szCs w:val="28"/>
        </w:rPr>
        <w:t>Милоградовского сельского поселения Павлоградского муниципального района Омской области</w:t>
      </w:r>
      <w:r w:rsidRPr="00231B51">
        <w:rPr>
          <w:rFonts w:ascii="Times New Roman" w:hAnsi="Times New Roman" w:cs="Times New Roman"/>
          <w:sz w:val="28"/>
          <w:szCs w:val="28"/>
        </w:rPr>
        <w:t xml:space="preserve">, земельных участков государственная собственность на которые не разграничена, согласно приложению № 1 к настоящему </w:t>
      </w:r>
      <w:r w:rsidR="00A9235C">
        <w:rPr>
          <w:rFonts w:ascii="Times New Roman" w:hAnsi="Times New Roman" w:cs="Times New Roman"/>
          <w:sz w:val="28"/>
          <w:szCs w:val="28"/>
        </w:rPr>
        <w:t>постановлению</w:t>
      </w:r>
      <w:r w:rsidRPr="00231B51">
        <w:rPr>
          <w:rFonts w:ascii="Times New Roman" w:hAnsi="Times New Roman" w:cs="Times New Roman"/>
          <w:sz w:val="28"/>
          <w:szCs w:val="28"/>
        </w:rPr>
        <w:t xml:space="preserve"> (далее – </w:t>
      </w:r>
      <w:r w:rsidR="006321D4" w:rsidRPr="00231B51">
        <w:rPr>
          <w:rFonts w:ascii="Times New Roman" w:hAnsi="Times New Roman" w:cs="Times New Roman"/>
          <w:sz w:val="28"/>
          <w:szCs w:val="28"/>
        </w:rPr>
        <w:t>к</w:t>
      </w:r>
      <w:r w:rsidRPr="00231B51">
        <w:rPr>
          <w:rFonts w:ascii="Times New Roman" w:hAnsi="Times New Roman" w:cs="Times New Roman"/>
          <w:sz w:val="28"/>
          <w:szCs w:val="28"/>
        </w:rPr>
        <w:t>омиссия).</w:t>
      </w:r>
    </w:p>
    <w:p w14:paraId="34339746" w14:textId="7750F69F" w:rsidR="00282E7A" w:rsidRPr="00231B51" w:rsidRDefault="00282E7A" w:rsidP="00445039">
      <w:pPr>
        <w:ind w:firstLine="720"/>
        <w:jc w:val="both"/>
        <w:rPr>
          <w:rFonts w:ascii="Times New Roman" w:hAnsi="Times New Roman" w:cs="Times New Roman"/>
          <w:sz w:val="28"/>
          <w:szCs w:val="28"/>
        </w:rPr>
      </w:pPr>
      <w:r w:rsidRPr="00231B51">
        <w:rPr>
          <w:rFonts w:ascii="Times New Roman" w:hAnsi="Times New Roman" w:cs="Times New Roman"/>
          <w:sz w:val="28"/>
          <w:szCs w:val="28"/>
        </w:rPr>
        <w:t xml:space="preserve">2. Утвердить порядок работы комиссии согласно приложению № 2 к настоящему </w:t>
      </w:r>
      <w:r w:rsidR="00A9235C">
        <w:rPr>
          <w:rFonts w:ascii="Times New Roman" w:hAnsi="Times New Roman" w:cs="Times New Roman"/>
          <w:sz w:val="28"/>
          <w:szCs w:val="28"/>
        </w:rPr>
        <w:t>постановлению</w:t>
      </w:r>
      <w:r w:rsidRPr="00231B51">
        <w:rPr>
          <w:rFonts w:ascii="Times New Roman" w:hAnsi="Times New Roman" w:cs="Times New Roman"/>
          <w:sz w:val="28"/>
          <w:szCs w:val="28"/>
        </w:rPr>
        <w:t>.</w:t>
      </w:r>
    </w:p>
    <w:p w14:paraId="3A3F2BD3" w14:textId="06003B09" w:rsidR="00B91873" w:rsidRPr="00231B51" w:rsidRDefault="00282E7A" w:rsidP="00445039">
      <w:pPr>
        <w:ind w:firstLine="720"/>
        <w:jc w:val="both"/>
        <w:rPr>
          <w:rFonts w:ascii="Times New Roman" w:hAnsi="Times New Roman" w:cs="Times New Roman"/>
          <w:sz w:val="28"/>
          <w:szCs w:val="28"/>
        </w:rPr>
      </w:pPr>
      <w:r w:rsidRPr="00231B51">
        <w:rPr>
          <w:rFonts w:ascii="Times New Roman" w:hAnsi="Times New Roman" w:cs="Times New Roman"/>
          <w:sz w:val="28"/>
          <w:szCs w:val="28"/>
        </w:rPr>
        <w:t>3</w:t>
      </w:r>
      <w:r w:rsidR="00B91873" w:rsidRPr="00231B51">
        <w:rPr>
          <w:rFonts w:ascii="Times New Roman" w:hAnsi="Times New Roman" w:cs="Times New Roman"/>
          <w:sz w:val="28"/>
          <w:szCs w:val="28"/>
        </w:rPr>
        <w:t>.</w:t>
      </w:r>
      <w:r w:rsidR="00DD089A" w:rsidRPr="00231B51">
        <w:rPr>
          <w:rFonts w:ascii="Times New Roman" w:hAnsi="Times New Roman" w:cs="Times New Roman"/>
          <w:sz w:val="28"/>
          <w:szCs w:val="28"/>
        </w:rPr>
        <w:t xml:space="preserve"> </w:t>
      </w:r>
      <w:r w:rsidRPr="00231B51">
        <w:rPr>
          <w:rFonts w:ascii="Times New Roman" w:hAnsi="Times New Roman" w:cs="Times New Roman"/>
          <w:sz w:val="28"/>
          <w:szCs w:val="28"/>
        </w:rPr>
        <w:t xml:space="preserve">Контроль за исполнением настоящего </w:t>
      </w:r>
      <w:r w:rsidR="00343B36">
        <w:rPr>
          <w:rFonts w:ascii="Times New Roman" w:hAnsi="Times New Roman" w:cs="Times New Roman"/>
          <w:sz w:val="28"/>
          <w:szCs w:val="28"/>
        </w:rPr>
        <w:t>постановления</w:t>
      </w:r>
      <w:r w:rsidRPr="00231B51">
        <w:rPr>
          <w:rFonts w:ascii="Times New Roman" w:hAnsi="Times New Roman" w:cs="Times New Roman"/>
          <w:sz w:val="28"/>
          <w:szCs w:val="28"/>
        </w:rPr>
        <w:t xml:space="preserve"> возл</w:t>
      </w:r>
      <w:r w:rsidR="001A2B12" w:rsidRPr="00231B51">
        <w:rPr>
          <w:rFonts w:ascii="Times New Roman" w:hAnsi="Times New Roman" w:cs="Times New Roman"/>
          <w:sz w:val="28"/>
          <w:szCs w:val="28"/>
        </w:rPr>
        <w:t>агаю на себя.</w:t>
      </w:r>
    </w:p>
    <w:p w14:paraId="24811DDD" w14:textId="79621E33" w:rsidR="007534C2" w:rsidRPr="00231B51" w:rsidRDefault="00282E7A" w:rsidP="00445039">
      <w:pPr>
        <w:ind w:firstLine="709"/>
        <w:jc w:val="both"/>
        <w:rPr>
          <w:rFonts w:ascii="Times New Roman" w:hAnsi="Times New Roman" w:cs="Times New Roman"/>
          <w:sz w:val="28"/>
          <w:szCs w:val="28"/>
        </w:rPr>
      </w:pPr>
      <w:r w:rsidRPr="00231B51">
        <w:rPr>
          <w:rFonts w:ascii="Times New Roman" w:hAnsi="Times New Roman" w:cs="Times New Roman"/>
          <w:sz w:val="28"/>
          <w:szCs w:val="28"/>
        </w:rPr>
        <w:t>4</w:t>
      </w:r>
      <w:r w:rsidR="00B91873" w:rsidRPr="00231B51">
        <w:rPr>
          <w:rFonts w:ascii="Times New Roman" w:hAnsi="Times New Roman" w:cs="Times New Roman"/>
          <w:sz w:val="28"/>
          <w:szCs w:val="28"/>
        </w:rPr>
        <w:t>.</w:t>
      </w:r>
      <w:r w:rsidR="00C17460" w:rsidRPr="00231B51">
        <w:rPr>
          <w:rFonts w:ascii="Times New Roman" w:hAnsi="Times New Roman" w:cs="Times New Roman"/>
          <w:sz w:val="28"/>
          <w:szCs w:val="28"/>
        </w:rPr>
        <w:t xml:space="preserve"> </w:t>
      </w:r>
      <w:r w:rsidR="00A9235C">
        <w:rPr>
          <w:rFonts w:ascii="Times New Roman" w:hAnsi="Times New Roman" w:cs="Times New Roman"/>
          <w:sz w:val="28"/>
          <w:szCs w:val="28"/>
        </w:rPr>
        <w:t>Постановление</w:t>
      </w:r>
      <w:r w:rsidR="007534C2" w:rsidRPr="00231B51">
        <w:rPr>
          <w:rFonts w:ascii="Times New Roman" w:hAnsi="Times New Roman" w:cs="Times New Roman"/>
          <w:sz w:val="28"/>
          <w:szCs w:val="28"/>
        </w:rPr>
        <w:t xml:space="preserve"> вступает в силу </w:t>
      </w:r>
      <w:r w:rsidR="0018749C" w:rsidRPr="00231B51">
        <w:rPr>
          <w:rFonts w:ascii="Times New Roman" w:hAnsi="Times New Roman" w:cs="Times New Roman"/>
          <w:sz w:val="28"/>
          <w:szCs w:val="28"/>
        </w:rPr>
        <w:t>со дня его подписания</w:t>
      </w:r>
      <w:r w:rsidR="007534C2" w:rsidRPr="00231B51">
        <w:rPr>
          <w:rFonts w:ascii="Times New Roman" w:hAnsi="Times New Roman" w:cs="Times New Roman"/>
          <w:sz w:val="28"/>
          <w:szCs w:val="28"/>
        </w:rPr>
        <w:t>.</w:t>
      </w:r>
    </w:p>
    <w:bookmarkEnd w:id="0"/>
    <w:p w14:paraId="08636375" w14:textId="77777777" w:rsidR="00C2124F" w:rsidRPr="00231B51" w:rsidRDefault="00C2124F" w:rsidP="00445039">
      <w:pPr>
        <w:ind w:hanging="1276"/>
        <w:jc w:val="both"/>
        <w:rPr>
          <w:rFonts w:ascii="Times New Roman" w:hAnsi="Times New Roman" w:cs="Times New Roman"/>
          <w:sz w:val="28"/>
          <w:szCs w:val="28"/>
        </w:rPr>
      </w:pPr>
    </w:p>
    <w:p w14:paraId="67EB2D82" w14:textId="77777777" w:rsidR="00C2124F" w:rsidRPr="00231B51" w:rsidRDefault="00C2124F" w:rsidP="00445039">
      <w:pPr>
        <w:ind w:hanging="1276"/>
        <w:jc w:val="both"/>
        <w:rPr>
          <w:rFonts w:ascii="Times New Roman" w:hAnsi="Times New Roman" w:cs="Times New Roman"/>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28"/>
        <w:gridCol w:w="2761"/>
      </w:tblGrid>
      <w:tr w:rsidR="00DF4113" w:rsidRPr="00231B51" w14:paraId="07FB675C" w14:textId="77777777" w:rsidTr="00D232F2">
        <w:tc>
          <w:tcPr>
            <w:tcW w:w="7128" w:type="dxa"/>
          </w:tcPr>
          <w:p w14:paraId="443DC24C" w14:textId="77777777" w:rsidR="001A2B12" w:rsidRPr="00231B51" w:rsidRDefault="00EE24F8" w:rsidP="00445039">
            <w:pPr>
              <w:jc w:val="both"/>
              <w:rPr>
                <w:rFonts w:ascii="Times New Roman" w:hAnsi="Times New Roman" w:cs="Times New Roman"/>
                <w:sz w:val="28"/>
                <w:szCs w:val="28"/>
              </w:rPr>
            </w:pPr>
            <w:r w:rsidRPr="00231B51">
              <w:rPr>
                <w:rFonts w:ascii="Times New Roman" w:hAnsi="Times New Roman" w:cs="Times New Roman"/>
                <w:sz w:val="28"/>
                <w:szCs w:val="28"/>
              </w:rPr>
              <w:t xml:space="preserve">Глава </w:t>
            </w:r>
          </w:p>
          <w:p w14:paraId="1053B0EF" w14:textId="77777777" w:rsidR="00DF4113" w:rsidRPr="00231B51" w:rsidRDefault="001A2B12" w:rsidP="00445039">
            <w:pPr>
              <w:jc w:val="both"/>
              <w:rPr>
                <w:rFonts w:ascii="Times New Roman" w:hAnsi="Times New Roman" w:cs="Times New Roman"/>
                <w:sz w:val="28"/>
                <w:szCs w:val="28"/>
              </w:rPr>
            </w:pPr>
            <w:r w:rsidRPr="00231B51">
              <w:rPr>
                <w:rFonts w:ascii="Times New Roman" w:hAnsi="Times New Roman" w:cs="Times New Roman"/>
                <w:sz w:val="28"/>
                <w:szCs w:val="28"/>
              </w:rPr>
              <w:t>сельского поселения</w:t>
            </w:r>
          </w:p>
        </w:tc>
        <w:tc>
          <w:tcPr>
            <w:tcW w:w="2761" w:type="dxa"/>
          </w:tcPr>
          <w:p w14:paraId="75B773B3" w14:textId="77777777" w:rsidR="00DF4113" w:rsidRPr="00231B51" w:rsidRDefault="001A2B12" w:rsidP="00445039">
            <w:pPr>
              <w:jc w:val="right"/>
              <w:rPr>
                <w:rFonts w:ascii="Times New Roman" w:hAnsi="Times New Roman" w:cs="Times New Roman"/>
                <w:sz w:val="28"/>
                <w:szCs w:val="28"/>
              </w:rPr>
            </w:pPr>
            <w:r w:rsidRPr="00231B51">
              <w:rPr>
                <w:rFonts w:ascii="Times New Roman" w:hAnsi="Times New Roman" w:cs="Times New Roman"/>
                <w:sz w:val="28"/>
                <w:szCs w:val="28"/>
              </w:rPr>
              <w:t>Е.А. Яковенко</w:t>
            </w:r>
          </w:p>
          <w:p w14:paraId="19DE80AF" w14:textId="77777777" w:rsidR="007534C2" w:rsidRPr="00231B51" w:rsidRDefault="007534C2" w:rsidP="00445039">
            <w:pPr>
              <w:jc w:val="right"/>
              <w:rPr>
                <w:rFonts w:ascii="Times New Roman" w:hAnsi="Times New Roman" w:cs="Times New Roman"/>
                <w:sz w:val="28"/>
                <w:szCs w:val="28"/>
              </w:rPr>
            </w:pPr>
          </w:p>
        </w:tc>
      </w:tr>
    </w:tbl>
    <w:p w14:paraId="52B8E739" w14:textId="77777777" w:rsidR="00EE24F8" w:rsidRPr="00231B51" w:rsidRDefault="00EE24F8" w:rsidP="00445039">
      <w:pPr>
        <w:ind w:hanging="1559"/>
        <w:jc w:val="both"/>
        <w:rPr>
          <w:rFonts w:ascii="Times New Roman" w:hAnsi="Times New Roman" w:cs="Times New Roman"/>
          <w:snapToGrid w:val="0"/>
          <w:sz w:val="28"/>
          <w:szCs w:val="28"/>
        </w:rPr>
      </w:pPr>
    </w:p>
    <w:p w14:paraId="1A8B5565" w14:textId="77777777" w:rsidR="00EE24F8" w:rsidRPr="00231B51" w:rsidRDefault="00EE24F8" w:rsidP="00445039">
      <w:pPr>
        <w:ind w:hanging="1559"/>
        <w:jc w:val="both"/>
        <w:rPr>
          <w:rFonts w:ascii="Times New Roman" w:hAnsi="Times New Roman" w:cs="Times New Roman"/>
          <w:snapToGrid w:val="0"/>
          <w:sz w:val="28"/>
          <w:szCs w:val="28"/>
        </w:rPr>
      </w:pPr>
    </w:p>
    <w:p w14:paraId="6E57B571" w14:textId="77777777" w:rsidR="00EE24F8" w:rsidRPr="00231B51" w:rsidRDefault="00EE24F8" w:rsidP="00445039">
      <w:pPr>
        <w:ind w:hanging="1559"/>
        <w:jc w:val="both"/>
        <w:rPr>
          <w:rFonts w:ascii="Times New Roman" w:hAnsi="Times New Roman" w:cs="Times New Roman"/>
          <w:snapToGrid w:val="0"/>
          <w:sz w:val="28"/>
          <w:szCs w:val="28"/>
        </w:rPr>
      </w:pPr>
    </w:p>
    <w:p w14:paraId="35D8A145" w14:textId="77777777" w:rsidR="00EE24F8" w:rsidRPr="00231B51" w:rsidRDefault="00EE24F8" w:rsidP="00445039">
      <w:pPr>
        <w:ind w:hanging="1559"/>
        <w:jc w:val="both"/>
        <w:rPr>
          <w:rFonts w:ascii="Times New Roman" w:hAnsi="Times New Roman" w:cs="Times New Roman"/>
          <w:snapToGrid w:val="0"/>
          <w:sz w:val="28"/>
          <w:szCs w:val="28"/>
        </w:rPr>
      </w:pPr>
    </w:p>
    <w:p w14:paraId="52AF9939" w14:textId="77777777" w:rsidR="00EE24F8" w:rsidRDefault="00EE24F8" w:rsidP="00445039">
      <w:pPr>
        <w:ind w:hanging="1559"/>
        <w:jc w:val="both"/>
        <w:rPr>
          <w:rFonts w:ascii="Times New Roman" w:hAnsi="Times New Roman" w:cs="Times New Roman"/>
          <w:snapToGrid w:val="0"/>
          <w:sz w:val="28"/>
          <w:szCs w:val="28"/>
        </w:rPr>
      </w:pPr>
    </w:p>
    <w:p w14:paraId="3A3D552B" w14:textId="77777777" w:rsidR="008F7BEB" w:rsidRPr="00231B51" w:rsidRDefault="008F7BEB" w:rsidP="00445039">
      <w:pPr>
        <w:ind w:hanging="1559"/>
        <w:jc w:val="both"/>
        <w:rPr>
          <w:rFonts w:ascii="Times New Roman" w:hAnsi="Times New Roman" w:cs="Times New Roman"/>
          <w:snapToGrid w:val="0"/>
          <w:sz w:val="28"/>
          <w:szCs w:val="28"/>
        </w:rPr>
      </w:pPr>
    </w:p>
    <w:p w14:paraId="359612A6" w14:textId="77777777" w:rsidR="00EE24F8" w:rsidRPr="00231B51" w:rsidRDefault="00EE24F8" w:rsidP="00445039">
      <w:pPr>
        <w:ind w:hanging="1559"/>
        <w:jc w:val="both"/>
        <w:rPr>
          <w:rFonts w:ascii="Times New Roman" w:hAnsi="Times New Roman" w:cs="Times New Roman"/>
          <w:snapToGrid w:val="0"/>
          <w:sz w:val="28"/>
          <w:szCs w:val="28"/>
        </w:rPr>
      </w:pPr>
    </w:p>
    <w:p w14:paraId="59563635" w14:textId="77777777" w:rsidR="0018749C" w:rsidRPr="00231B51" w:rsidRDefault="0018749C" w:rsidP="00445039">
      <w:pPr>
        <w:tabs>
          <w:tab w:val="left" w:pos="5850"/>
        </w:tabs>
        <w:jc w:val="both"/>
        <w:rPr>
          <w:rFonts w:ascii="Times New Roman" w:hAnsi="Times New Roman" w:cs="Times New Roman"/>
          <w:sz w:val="28"/>
          <w:szCs w:val="28"/>
        </w:rPr>
      </w:pPr>
    </w:p>
    <w:p w14:paraId="5B6A692B" w14:textId="77777777" w:rsidR="00680F81" w:rsidRPr="00231B51" w:rsidRDefault="00680F81" w:rsidP="00445039">
      <w:pPr>
        <w:tabs>
          <w:tab w:val="left" w:pos="5850"/>
        </w:tabs>
        <w:jc w:val="both"/>
        <w:rPr>
          <w:rFonts w:ascii="Times New Roman" w:hAnsi="Times New Roman" w:cs="Times New Roman"/>
          <w:sz w:val="28"/>
          <w:szCs w:val="28"/>
        </w:rPr>
      </w:pPr>
    </w:p>
    <w:p w14:paraId="03705947" w14:textId="77777777" w:rsidR="00EE24F8" w:rsidRPr="00231B51" w:rsidRDefault="00EE24F8" w:rsidP="00445039">
      <w:pPr>
        <w:tabs>
          <w:tab w:val="left" w:pos="5850"/>
        </w:tabs>
        <w:jc w:val="right"/>
        <w:rPr>
          <w:rFonts w:ascii="Times New Roman" w:hAnsi="Times New Roman" w:cs="Times New Roman"/>
          <w:sz w:val="28"/>
          <w:szCs w:val="28"/>
        </w:rPr>
      </w:pPr>
      <w:r w:rsidRPr="00231B51">
        <w:rPr>
          <w:rFonts w:ascii="Times New Roman" w:hAnsi="Times New Roman" w:cs="Times New Roman"/>
          <w:sz w:val="28"/>
          <w:szCs w:val="28"/>
        </w:rPr>
        <w:lastRenderedPageBreak/>
        <w:t>Приложение</w:t>
      </w:r>
      <w:r w:rsidR="00680F81" w:rsidRPr="00231B51">
        <w:rPr>
          <w:rFonts w:ascii="Times New Roman" w:hAnsi="Times New Roman" w:cs="Times New Roman"/>
          <w:sz w:val="28"/>
          <w:szCs w:val="28"/>
        </w:rPr>
        <w:t xml:space="preserve"> № 1</w:t>
      </w:r>
    </w:p>
    <w:p w14:paraId="081D9ABD" w14:textId="6B8BC5C1" w:rsidR="00EE24F8" w:rsidRPr="00231B51" w:rsidRDefault="00EE24F8" w:rsidP="00445039">
      <w:pPr>
        <w:tabs>
          <w:tab w:val="left" w:pos="5850"/>
        </w:tabs>
        <w:jc w:val="right"/>
        <w:rPr>
          <w:rFonts w:ascii="Times New Roman" w:hAnsi="Times New Roman" w:cs="Times New Roman"/>
          <w:sz w:val="28"/>
          <w:szCs w:val="28"/>
        </w:rPr>
      </w:pPr>
      <w:r w:rsidRPr="00231B51">
        <w:rPr>
          <w:rFonts w:ascii="Times New Roman" w:hAnsi="Times New Roman" w:cs="Times New Roman"/>
          <w:sz w:val="28"/>
          <w:szCs w:val="28"/>
        </w:rPr>
        <w:t xml:space="preserve">к </w:t>
      </w:r>
      <w:r w:rsidR="00A9235C">
        <w:rPr>
          <w:rFonts w:ascii="Times New Roman" w:hAnsi="Times New Roman" w:cs="Times New Roman"/>
          <w:sz w:val="28"/>
          <w:szCs w:val="28"/>
        </w:rPr>
        <w:t>постановлению</w:t>
      </w:r>
      <w:r w:rsidRPr="00231B51">
        <w:rPr>
          <w:rFonts w:ascii="Times New Roman" w:hAnsi="Times New Roman" w:cs="Times New Roman"/>
          <w:sz w:val="28"/>
          <w:szCs w:val="28"/>
        </w:rPr>
        <w:t xml:space="preserve"> администрации </w:t>
      </w:r>
    </w:p>
    <w:p w14:paraId="72C602FF" w14:textId="77777777" w:rsidR="001A2B12" w:rsidRPr="00231B51" w:rsidRDefault="001A2B12" w:rsidP="00445039">
      <w:pPr>
        <w:tabs>
          <w:tab w:val="left" w:pos="5850"/>
        </w:tabs>
        <w:jc w:val="right"/>
        <w:rPr>
          <w:rFonts w:ascii="Times New Roman" w:hAnsi="Times New Roman" w:cs="Times New Roman"/>
          <w:bCs/>
          <w:sz w:val="28"/>
          <w:szCs w:val="28"/>
        </w:rPr>
      </w:pPr>
      <w:r w:rsidRPr="00231B51">
        <w:rPr>
          <w:rFonts w:ascii="Times New Roman" w:hAnsi="Times New Roman" w:cs="Times New Roman"/>
          <w:bCs/>
          <w:sz w:val="28"/>
          <w:szCs w:val="28"/>
        </w:rPr>
        <w:t xml:space="preserve">Милоградовского сельского поселения </w:t>
      </w:r>
    </w:p>
    <w:p w14:paraId="316DF5A3" w14:textId="77777777" w:rsidR="001A2B12" w:rsidRPr="00231B51" w:rsidRDefault="001A2B12" w:rsidP="00445039">
      <w:pPr>
        <w:tabs>
          <w:tab w:val="left" w:pos="5850"/>
        </w:tabs>
        <w:jc w:val="right"/>
        <w:rPr>
          <w:rFonts w:ascii="Times New Roman" w:hAnsi="Times New Roman" w:cs="Times New Roman"/>
          <w:bCs/>
          <w:sz w:val="28"/>
          <w:szCs w:val="28"/>
        </w:rPr>
      </w:pPr>
      <w:r w:rsidRPr="00231B51">
        <w:rPr>
          <w:rFonts w:ascii="Times New Roman" w:hAnsi="Times New Roman" w:cs="Times New Roman"/>
          <w:bCs/>
          <w:sz w:val="28"/>
          <w:szCs w:val="28"/>
        </w:rPr>
        <w:t>Павлоградского муниципального района</w:t>
      </w:r>
    </w:p>
    <w:p w14:paraId="62753193" w14:textId="77777777" w:rsidR="001A2B12" w:rsidRPr="00231B51" w:rsidRDefault="001A2B12" w:rsidP="00445039">
      <w:pPr>
        <w:tabs>
          <w:tab w:val="left" w:pos="5850"/>
        </w:tabs>
        <w:jc w:val="right"/>
        <w:rPr>
          <w:rFonts w:ascii="Times New Roman" w:hAnsi="Times New Roman" w:cs="Times New Roman"/>
          <w:sz w:val="28"/>
          <w:szCs w:val="28"/>
        </w:rPr>
      </w:pPr>
      <w:r w:rsidRPr="00231B51">
        <w:rPr>
          <w:rFonts w:ascii="Times New Roman" w:hAnsi="Times New Roman" w:cs="Times New Roman"/>
          <w:bCs/>
          <w:sz w:val="28"/>
          <w:szCs w:val="28"/>
        </w:rPr>
        <w:t xml:space="preserve"> Омской области</w:t>
      </w:r>
      <w:r w:rsidRPr="00231B51">
        <w:rPr>
          <w:rFonts w:ascii="Times New Roman" w:hAnsi="Times New Roman" w:cs="Times New Roman"/>
          <w:sz w:val="28"/>
          <w:szCs w:val="28"/>
        </w:rPr>
        <w:t xml:space="preserve"> </w:t>
      </w:r>
    </w:p>
    <w:p w14:paraId="44FBB98E" w14:textId="76D97871" w:rsidR="00EE24F8" w:rsidRPr="00231B51" w:rsidRDefault="007C7EA8" w:rsidP="00445039">
      <w:pPr>
        <w:tabs>
          <w:tab w:val="left" w:pos="5850"/>
        </w:tabs>
        <w:jc w:val="right"/>
        <w:rPr>
          <w:rFonts w:ascii="Times New Roman" w:hAnsi="Times New Roman" w:cs="Times New Roman"/>
          <w:sz w:val="28"/>
          <w:szCs w:val="28"/>
          <w:u w:val="single"/>
        </w:rPr>
      </w:pPr>
      <w:r w:rsidRPr="00231B51">
        <w:rPr>
          <w:rFonts w:ascii="Times New Roman" w:hAnsi="Times New Roman" w:cs="Times New Roman"/>
          <w:sz w:val="28"/>
          <w:szCs w:val="28"/>
        </w:rPr>
        <w:t>о</w:t>
      </w:r>
      <w:r w:rsidR="00EE24F8" w:rsidRPr="00231B51">
        <w:rPr>
          <w:rFonts w:ascii="Times New Roman" w:hAnsi="Times New Roman" w:cs="Times New Roman"/>
          <w:sz w:val="28"/>
          <w:szCs w:val="28"/>
        </w:rPr>
        <w:t>т</w:t>
      </w:r>
      <w:r w:rsidRPr="00231B51">
        <w:rPr>
          <w:rFonts w:ascii="Times New Roman" w:hAnsi="Times New Roman" w:cs="Times New Roman"/>
          <w:sz w:val="28"/>
          <w:szCs w:val="28"/>
        </w:rPr>
        <w:t xml:space="preserve"> </w:t>
      </w:r>
      <w:r w:rsidR="005F4D08" w:rsidRPr="00231B51">
        <w:rPr>
          <w:rFonts w:ascii="Times New Roman" w:hAnsi="Times New Roman" w:cs="Times New Roman"/>
          <w:sz w:val="28"/>
          <w:szCs w:val="28"/>
        </w:rPr>
        <w:t>«</w:t>
      </w:r>
      <w:r w:rsidR="00411EA1">
        <w:rPr>
          <w:rFonts w:ascii="Times New Roman" w:hAnsi="Times New Roman" w:cs="Times New Roman"/>
          <w:sz w:val="28"/>
          <w:szCs w:val="28"/>
        </w:rPr>
        <w:t>11</w:t>
      </w:r>
      <w:r w:rsidR="005F4D08" w:rsidRPr="00231B51">
        <w:rPr>
          <w:rFonts w:ascii="Times New Roman" w:hAnsi="Times New Roman" w:cs="Times New Roman"/>
          <w:sz w:val="28"/>
          <w:szCs w:val="28"/>
        </w:rPr>
        <w:t xml:space="preserve">» </w:t>
      </w:r>
      <w:r w:rsidR="00411EA1">
        <w:rPr>
          <w:rFonts w:ascii="Times New Roman" w:hAnsi="Times New Roman" w:cs="Times New Roman"/>
          <w:sz w:val="28"/>
          <w:szCs w:val="28"/>
        </w:rPr>
        <w:t>марта</w:t>
      </w:r>
      <w:r w:rsidR="001A2B12" w:rsidRPr="00231B51">
        <w:rPr>
          <w:rFonts w:ascii="Times New Roman" w:hAnsi="Times New Roman" w:cs="Times New Roman"/>
          <w:sz w:val="28"/>
          <w:szCs w:val="28"/>
        </w:rPr>
        <w:t xml:space="preserve"> 2024 </w:t>
      </w:r>
      <w:r w:rsidR="00EE24F8" w:rsidRPr="00231B51">
        <w:rPr>
          <w:rFonts w:ascii="Times New Roman" w:hAnsi="Times New Roman" w:cs="Times New Roman"/>
          <w:sz w:val="28"/>
          <w:szCs w:val="28"/>
        </w:rPr>
        <w:t xml:space="preserve">№ </w:t>
      </w:r>
      <w:r w:rsidR="001A2B12" w:rsidRPr="00231B51">
        <w:rPr>
          <w:rFonts w:ascii="Times New Roman" w:hAnsi="Times New Roman" w:cs="Times New Roman"/>
          <w:sz w:val="28"/>
          <w:szCs w:val="28"/>
        </w:rPr>
        <w:t>1</w:t>
      </w:r>
      <w:r w:rsidR="00411EA1">
        <w:rPr>
          <w:rFonts w:ascii="Times New Roman" w:hAnsi="Times New Roman" w:cs="Times New Roman"/>
          <w:sz w:val="28"/>
          <w:szCs w:val="28"/>
        </w:rPr>
        <w:t>8</w:t>
      </w:r>
      <w:r w:rsidR="001A2B12" w:rsidRPr="00231B51">
        <w:rPr>
          <w:rFonts w:ascii="Times New Roman" w:hAnsi="Times New Roman" w:cs="Times New Roman"/>
          <w:sz w:val="28"/>
          <w:szCs w:val="28"/>
        </w:rPr>
        <w:t>-</w:t>
      </w:r>
      <w:r w:rsidR="00411EA1">
        <w:rPr>
          <w:rFonts w:ascii="Times New Roman" w:hAnsi="Times New Roman" w:cs="Times New Roman"/>
          <w:sz w:val="28"/>
          <w:szCs w:val="28"/>
        </w:rPr>
        <w:t>п</w:t>
      </w:r>
    </w:p>
    <w:p w14:paraId="080A5EAC" w14:textId="77777777" w:rsidR="00EE24F8" w:rsidRPr="00231B51" w:rsidRDefault="00EE24F8" w:rsidP="00445039">
      <w:pPr>
        <w:tabs>
          <w:tab w:val="left" w:pos="3934"/>
        </w:tabs>
        <w:jc w:val="both"/>
        <w:rPr>
          <w:rFonts w:ascii="Times New Roman" w:hAnsi="Times New Roman" w:cs="Times New Roman"/>
          <w:sz w:val="28"/>
          <w:szCs w:val="28"/>
        </w:rPr>
      </w:pPr>
      <w:r w:rsidRPr="00231B51">
        <w:rPr>
          <w:rFonts w:ascii="Times New Roman" w:hAnsi="Times New Roman" w:cs="Times New Roman"/>
          <w:sz w:val="28"/>
          <w:szCs w:val="28"/>
        </w:rPr>
        <w:tab/>
      </w:r>
    </w:p>
    <w:p w14:paraId="10DE970C" w14:textId="77777777" w:rsidR="00E33672" w:rsidRPr="00231B51" w:rsidRDefault="00E33672" w:rsidP="00445039">
      <w:pPr>
        <w:tabs>
          <w:tab w:val="left" w:pos="3549"/>
        </w:tabs>
        <w:jc w:val="center"/>
        <w:rPr>
          <w:rFonts w:ascii="Times New Roman" w:hAnsi="Times New Roman" w:cs="Times New Roman"/>
          <w:sz w:val="28"/>
          <w:szCs w:val="28"/>
        </w:rPr>
      </w:pPr>
    </w:p>
    <w:p w14:paraId="4655616E" w14:textId="77777777" w:rsidR="00680F81" w:rsidRPr="00231B51" w:rsidRDefault="00680F81" w:rsidP="00D232F2">
      <w:pPr>
        <w:tabs>
          <w:tab w:val="left" w:pos="3549"/>
        </w:tabs>
        <w:jc w:val="center"/>
        <w:rPr>
          <w:rFonts w:ascii="Times New Roman" w:hAnsi="Times New Roman" w:cs="Times New Roman"/>
          <w:sz w:val="28"/>
          <w:szCs w:val="28"/>
        </w:rPr>
      </w:pPr>
      <w:r w:rsidRPr="00231B51">
        <w:rPr>
          <w:rFonts w:ascii="Times New Roman" w:hAnsi="Times New Roman" w:cs="Times New Roman"/>
          <w:sz w:val="28"/>
          <w:szCs w:val="28"/>
        </w:rPr>
        <w:t>Аукционная комиссия</w:t>
      </w:r>
    </w:p>
    <w:p w14:paraId="54878A08" w14:textId="77777777" w:rsidR="00E86320" w:rsidRPr="00231B51" w:rsidRDefault="00680F81" w:rsidP="00D232F2">
      <w:pPr>
        <w:tabs>
          <w:tab w:val="left" w:pos="3549"/>
        </w:tabs>
        <w:jc w:val="center"/>
        <w:rPr>
          <w:rFonts w:ascii="Times New Roman" w:hAnsi="Times New Roman" w:cs="Times New Roman"/>
          <w:sz w:val="28"/>
          <w:szCs w:val="28"/>
        </w:rPr>
      </w:pPr>
      <w:r w:rsidRPr="00231B51">
        <w:rPr>
          <w:rFonts w:ascii="Times New Roman" w:hAnsi="Times New Roman" w:cs="Times New Roman"/>
          <w:sz w:val="28"/>
          <w:szCs w:val="28"/>
        </w:rPr>
        <w:t>по проведению аукционов в электронной форме по продаже земельных участков или на право заключения договоров аренды земельных участков, находящихся в муниципальной собственности муниципального</w:t>
      </w:r>
    </w:p>
    <w:p w14:paraId="4CC73BBB" w14:textId="77777777" w:rsidR="003E760F" w:rsidRDefault="001A2B12" w:rsidP="00D232F2">
      <w:pPr>
        <w:tabs>
          <w:tab w:val="left" w:pos="3549"/>
        </w:tabs>
        <w:jc w:val="center"/>
        <w:rPr>
          <w:rFonts w:ascii="Times New Roman" w:hAnsi="Times New Roman" w:cs="Times New Roman"/>
          <w:bCs/>
          <w:sz w:val="28"/>
          <w:szCs w:val="28"/>
        </w:rPr>
      </w:pPr>
      <w:r w:rsidRPr="00231B51">
        <w:rPr>
          <w:rFonts w:ascii="Times New Roman" w:hAnsi="Times New Roman" w:cs="Times New Roman"/>
          <w:bCs/>
          <w:sz w:val="28"/>
          <w:szCs w:val="28"/>
        </w:rPr>
        <w:t xml:space="preserve">Милоградовского сельского поселения Павлоградского </w:t>
      </w:r>
    </w:p>
    <w:p w14:paraId="4BE7F3B0" w14:textId="77777777" w:rsidR="003E760F" w:rsidRDefault="001A2B12" w:rsidP="00D232F2">
      <w:pPr>
        <w:tabs>
          <w:tab w:val="left" w:pos="3549"/>
        </w:tabs>
        <w:jc w:val="center"/>
        <w:rPr>
          <w:rFonts w:ascii="Times New Roman" w:hAnsi="Times New Roman" w:cs="Times New Roman"/>
          <w:sz w:val="28"/>
          <w:szCs w:val="28"/>
        </w:rPr>
      </w:pPr>
      <w:r w:rsidRPr="00231B51">
        <w:rPr>
          <w:rFonts w:ascii="Times New Roman" w:hAnsi="Times New Roman" w:cs="Times New Roman"/>
          <w:bCs/>
          <w:sz w:val="28"/>
          <w:szCs w:val="28"/>
        </w:rPr>
        <w:t>муниципального района Омской области</w:t>
      </w:r>
      <w:r w:rsidR="00E86320" w:rsidRPr="00231B51">
        <w:rPr>
          <w:rFonts w:ascii="Times New Roman" w:hAnsi="Times New Roman" w:cs="Times New Roman"/>
          <w:sz w:val="28"/>
          <w:szCs w:val="28"/>
        </w:rPr>
        <w:t xml:space="preserve">, земельных </w:t>
      </w:r>
    </w:p>
    <w:p w14:paraId="6EC74346" w14:textId="1C7C8AAB" w:rsidR="00E86320" w:rsidRPr="00231B51" w:rsidRDefault="00E86320" w:rsidP="00D232F2">
      <w:pPr>
        <w:tabs>
          <w:tab w:val="left" w:pos="3549"/>
        </w:tabs>
        <w:jc w:val="center"/>
        <w:rPr>
          <w:rFonts w:ascii="Times New Roman" w:hAnsi="Times New Roman" w:cs="Times New Roman"/>
          <w:sz w:val="28"/>
          <w:szCs w:val="28"/>
        </w:rPr>
      </w:pPr>
      <w:r w:rsidRPr="00231B51">
        <w:rPr>
          <w:rFonts w:ascii="Times New Roman" w:hAnsi="Times New Roman" w:cs="Times New Roman"/>
          <w:sz w:val="28"/>
          <w:szCs w:val="28"/>
        </w:rPr>
        <w:t>участков г</w:t>
      </w:r>
      <w:r w:rsidR="00680F81" w:rsidRPr="00231B51">
        <w:rPr>
          <w:rFonts w:ascii="Times New Roman" w:hAnsi="Times New Roman" w:cs="Times New Roman"/>
          <w:sz w:val="28"/>
          <w:szCs w:val="28"/>
        </w:rPr>
        <w:t>осударственная собственность</w:t>
      </w:r>
    </w:p>
    <w:p w14:paraId="6D6CC39F" w14:textId="77777777" w:rsidR="0018749C" w:rsidRPr="00231B51" w:rsidRDefault="00680F81" w:rsidP="00D232F2">
      <w:pPr>
        <w:tabs>
          <w:tab w:val="left" w:pos="3549"/>
        </w:tabs>
        <w:jc w:val="center"/>
        <w:rPr>
          <w:rFonts w:ascii="Times New Roman" w:hAnsi="Times New Roman" w:cs="Times New Roman"/>
          <w:sz w:val="28"/>
          <w:szCs w:val="28"/>
        </w:rPr>
      </w:pPr>
      <w:r w:rsidRPr="00231B51">
        <w:rPr>
          <w:rFonts w:ascii="Times New Roman" w:hAnsi="Times New Roman" w:cs="Times New Roman"/>
          <w:sz w:val="28"/>
          <w:szCs w:val="28"/>
        </w:rPr>
        <w:t>на которые не разграничена</w:t>
      </w:r>
    </w:p>
    <w:p w14:paraId="009999E2" w14:textId="77777777" w:rsidR="00022F80" w:rsidRPr="00231B51" w:rsidRDefault="00022F80" w:rsidP="00445039">
      <w:pPr>
        <w:tabs>
          <w:tab w:val="left" w:pos="3549"/>
        </w:tabs>
        <w:jc w:val="center"/>
        <w:rPr>
          <w:rFonts w:ascii="Times New Roman" w:hAnsi="Times New Roman" w:cs="Times New Roman"/>
          <w:sz w:val="28"/>
          <w:szCs w:val="28"/>
        </w:rPr>
      </w:pPr>
    </w:p>
    <w:tbl>
      <w:tblPr>
        <w:tblStyle w:val="a5"/>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948"/>
        <w:gridCol w:w="5997"/>
      </w:tblGrid>
      <w:tr w:rsidR="00022F80" w:rsidRPr="00231B51" w14:paraId="11B7FFB0" w14:textId="77777777" w:rsidTr="003E760F">
        <w:tc>
          <w:tcPr>
            <w:tcW w:w="3085" w:type="dxa"/>
          </w:tcPr>
          <w:p w14:paraId="1FB134F7" w14:textId="77777777" w:rsidR="00022F80" w:rsidRPr="00231B51" w:rsidRDefault="001A2B12" w:rsidP="00445039">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rPr>
              <w:t>Яковенко Евгений Александрович</w:t>
            </w:r>
          </w:p>
        </w:tc>
        <w:tc>
          <w:tcPr>
            <w:tcW w:w="948" w:type="dxa"/>
          </w:tcPr>
          <w:p w14:paraId="6C49B49B" w14:textId="77777777" w:rsidR="00022F80" w:rsidRPr="00231B51" w:rsidRDefault="00022F80" w:rsidP="00445039">
            <w:pPr>
              <w:tabs>
                <w:tab w:val="left" w:pos="2070"/>
                <w:tab w:val="left" w:pos="2276"/>
              </w:tabs>
              <w:jc w:val="center"/>
              <w:rPr>
                <w:rFonts w:ascii="Times New Roman" w:hAnsi="Times New Roman" w:cs="Times New Roman"/>
                <w:sz w:val="28"/>
                <w:szCs w:val="28"/>
              </w:rPr>
            </w:pPr>
            <w:r w:rsidRPr="00231B51">
              <w:rPr>
                <w:rFonts w:ascii="Times New Roman" w:hAnsi="Times New Roman" w:cs="Times New Roman"/>
                <w:sz w:val="28"/>
                <w:szCs w:val="28"/>
              </w:rPr>
              <w:t>_</w:t>
            </w:r>
          </w:p>
        </w:tc>
        <w:tc>
          <w:tcPr>
            <w:tcW w:w="5997" w:type="dxa"/>
          </w:tcPr>
          <w:p w14:paraId="70E092E4" w14:textId="77777777" w:rsidR="0050412F" w:rsidRDefault="00231B51" w:rsidP="00231B51">
            <w:pPr>
              <w:tabs>
                <w:tab w:val="left" w:pos="2070"/>
                <w:tab w:val="left" w:pos="2276"/>
              </w:tabs>
              <w:jc w:val="both"/>
              <w:rPr>
                <w:rFonts w:ascii="Times New Roman" w:hAnsi="Times New Roman" w:cs="Times New Roman"/>
                <w:sz w:val="28"/>
                <w:szCs w:val="28"/>
              </w:rPr>
            </w:pPr>
            <w:r w:rsidRPr="00231B51">
              <w:rPr>
                <w:rFonts w:ascii="Times New Roman" w:hAnsi="Times New Roman" w:cs="Times New Roman"/>
                <w:sz w:val="28"/>
                <w:szCs w:val="28"/>
              </w:rPr>
              <w:t xml:space="preserve">Глава Администрации </w:t>
            </w:r>
            <w:r w:rsidRPr="00231B51">
              <w:rPr>
                <w:rFonts w:ascii="Times New Roman" w:hAnsi="Times New Roman" w:cs="Times New Roman"/>
                <w:color w:val="000000"/>
                <w:sz w:val="28"/>
                <w:szCs w:val="28"/>
              </w:rPr>
              <w:t xml:space="preserve">Милоградовского сельского </w:t>
            </w:r>
            <w:r w:rsidRPr="00231B51">
              <w:rPr>
                <w:rFonts w:ascii="Times New Roman" w:hAnsi="Times New Roman" w:cs="Times New Roman"/>
                <w:sz w:val="28"/>
                <w:szCs w:val="28"/>
              </w:rPr>
              <w:t>поселения Павлоградского муниципального района Омской области</w:t>
            </w:r>
            <w:r w:rsidR="00022F80" w:rsidRPr="00231B51">
              <w:rPr>
                <w:rFonts w:ascii="Times New Roman" w:hAnsi="Times New Roman" w:cs="Times New Roman"/>
                <w:sz w:val="28"/>
                <w:szCs w:val="28"/>
              </w:rPr>
              <w:t>, председатель комиссии</w:t>
            </w:r>
          </w:p>
          <w:p w14:paraId="62A29196" w14:textId="77777777" w:rsidR="003E760F" w:rsidRPr="00231B51" w:rsidRDefault="003E760F" w:rsidP="00231B51">
            <w:pPr>
              <w:tabs>
                <w:tab w:val="left" w:pos="2070"/>
                <w:tab w:val="left" w:pos="2276"/>
              </w:tabs>
              <w:jc w:val="both"/>
              <w:rPr>
                <w:rFonts w:ascii="Times New Roman" w:hAnsi="Times New Roman" w:cs="Times New Roman"/>
                <w:sz w:val="28"/>
                <w:szCs w:val="28"/>
              </w:rPr>
            </w:pPr>
          </w:p>
        </w:tc>
      </w:tr>
      <w:tr w:rsidR="00022F80" w:rsidRPr="00231B51" w14:paraId="4140B626" w14:textId="77777777" w:rsidTr="003E760F">
        <w:tc>
          <w:tcPr>
            <w:tcW w:w="3085" w:type="dxa"/>
          </w:tcPr>
          <w:p w14:paraId="5AD8AE65" w14:textId="77777777" w:rsidR="005F4D08" w:rsidRPr="00231B51" w:rsidRDefault="005F4D08" w:rsidP="00445039">
            <w:pPr>
              <w:tabs>
                <w:tab w:val="left" w:pos="3201"/>
                <w:tab w:val="left" w:pos="4166"/>
              </w:tabs>
              <w:jc w:val="both"/>
              <w:rPr>
                <w:rFonts w:ascii="Times New Roman" w:hAnsi="Times New Roman" w:cs="Times New Roman"/>
                <w:sz w:val="28"/>
                <w:szCs w:val="28"/>
              </w:rPr>
            </w:pPr>
          </w:p>
          <w:p w14:paraId="45A74004" w14:textId="77777777" w:rsidR="00022F80" w:rsidRPr="00231B51" w:rsidRDefault="00231B51" w:rsidP="00445039">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rPr>
              <w:t>Максаков Виктор Юрьевич</w:t>
            </w:r>
          </w:p>
        </w:tc>
        <w:tc>
          <w:tcPr>
            <w:tcW w:w="948" w:type="dxa"/>
          </w:tcPr>
          <w:p w14:paraId="3C4FC5CD" w14:textId="77777777" w:rsidR="005F4D08" w:rsidRPr="00231B51" w:rsidRDefault="005F4D08" w:rsidP="00445039">
            <w:pPr>
              <w:tabs>
                <w:tab w:val="left" w:pos="3201"/>
                <w:tab w:val="left" w:pos="4166"/>
              </w:tabs>
              <w:jc w:val="center"/>
              <w:rPr>
                <w:rFonts w:ascii="Times New Roman" w:hAnsi="Times New Roman" w:cs="Times New Roman"/>
                <w:sz w:val="28"/>
                <w:szCs w:val="28"/>
              </w:rPr>
            </w:pPr>
          </w:p>
          <w:p w14:paraId="5B6415F9" w14:textId="77777777" w:rsidR="00022F80" w:rsidRPr="00231B51" w:rsidRDefault="00022F80" w:rsidP="00445039">
            <w:pPr>
              <w:tabs>
                <w:tab w:val="left" w:pos="3201"/>
                <w:tab w:val="left" w:pos="4166"/>
              </w:tabs>
              <w:jc w:val="center"/>
              <w:rPr>
                <w:rFonts w:ascii="Times New Roman" w:hAnsi="Times New Roman" w:cs="Times New Roman"/>
                <w:sz w:val="28"/>
                <w:szCs w:val="28"/>
              </w:rPr>
            </w:pPr>
            <w:r w:rsidRPr="00231B51">
              <w:rPr>
                <w:rFonts w:ascii="Times New Roman" w:hAnsi="Times New Roman" w:cs="Times New Roman"/>
                <w:sz w:val="28"/>
                <w:szCs w:val="28"/>
              </w:rPr>
              <w:t>_</w:t>
            </w:r>
          </w:p>
        </w:tc>
        <w:tc>
          <w:tcPr>
            <w:tcW w:w="5997" w:type="dxa"/>
          </w:tcPr>
          <w:p w14:paraId="72702DAF" w14:textId="77777777" w:rsidR="0050412F" w:rsidRDefault="00231B51" w:rsidP="00231B51">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rPr>
              <w:t xml:space="preserve">Ведущий специалист Администрации </w:t>
            </w:r>
            <w:r w:rsidRPr="00231B51">
              <w:rPr>
                <w:rFonts w:ascii="Times New Roman" w:hAnsi="Times New Roman" w:cs="Times New Roman"/>
                <w:color w:val="000000"/>
                <w:sz w:val="28"/>
                <w:szCs w:val="28"/>
              </w:rPr>
              <w:t xml:space="preserve">Милоградовского сельского </w:t>
            </w:r>
            <w:r w:rsidRPr="00231B51">
              <w:rPr>
                <w:rFonts w:ascii="Times New Roman" w:hAnsi="Times New Roman" w:cs="Times New Roman"/>
                <w:sz w:val="28"/>
                <w:szCs w:val="28"/>
              </w:rPr>
              <w:t>поселения Павлоградского</w:t>
            </w:r>
            <w:r w:rsidRPr="00231B51">
              <w:rPr>
                <w:sz w:val="28"/>
                <w:szCs w:val="28"/>
              </w:rPr>
              <w:t xml:space="preserve"> </w:t>
            </w:r>
            <w:r w:rsidRPr="00231B51">
              <w:rPr>
                <w:rFonts w:ascii="Times New Roman" w:hAnsi="Times New Roman" w:cs="Times New Roman"/>
                <w:sz w:val="28"/>
                <w:szCs w:val="28"/>
              </w:rPr>
              <w:t>муниципального района Омской области</w:t>
            </w:r>
            <w:r w:rsidR="00022F80" w:rsidRPr="00231B51">
              <w:rPr>
                <w:rFonts w:ascii="Times New Roman" w:hAnsi="Times New Roman" w:cs="Times New Roman"/>
                <w:sz w:val="28"/>
                <w:szCs w:val="28"/>
              </w:rPr>
              <w:t>, заместитель председателя комиссии</w:t>
            </w:r>
          </w:p>
          <w:p w14:paraId="29ABDCC2" w14:textId="77777777" w:rsidR="003E760F" w:rsidRPr="00231B51" w:rsidRDefault="003E760F" w:rsidP="00231B51">
            <w:pPr>
              <w:tabs>
                <w:tab w:val="left" w:pos="3201"/>
                <w:tab w:val="left" w:pos="4166"/>
              </w:tabs>
              <w:jc w:val="both"/>
              <w:rPr>
                <w:rFonts w:ascii="Times New Roman" w:hAnsi="Times New Roman" w:cs="Times New Roman"/>
                <w:sz w:val="28"/>
                <w:szCs w:val="28"/>
              </w:rPr>
            </w:pPr>
          </w:p>
        </w:tc>
      </w:tr>
      <w:tr w:rsidR="00022F80" w:rsidRPr="00231B51" w14:paraId="796DDF90" w14:textId="77777777" w:rsidTr="003E760F">
        <w:tc>
          <w:tcPr>
            <w:tcW w:w="3085" w:type="dxa"/>
          </w:tcPr>
          <w:p w14:paraId="6A98A811" w14:textId="77777777" w:rsidR="00022F80" w:rsidRPr="00231B51" w:rsidRDefault="00231B51" w:rsidP="00445039">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rPr>
              <w:t>Завгородняя Надежда Андреевна</w:t>
            </w:r>
          </w:p>
        </w:tc>
        <w:tc>
          <w:tcPr>
            <w:tcW w:w="948" w:type="dxa"/>
          </w:tcPr>
          <w:p w14:paraId="7D749353" w14:textId="77777777" w:rsidR="00022F80" w:rsidRPr="00231B51" w:rsidRDefault="0050412F" w:rsidP="00445039">
            <w:pPr>
              <w:tabs>
                <w:tab w:val="left" w:pos="3201"/>
                <w:tab w:val="left" w:pos="4166"/>
              </w:tabs>
              <w:jc w:val="center"/>
              <w:rPr>
                <w:rFonts w:ascii="Times New Roman" w:hAnsi="Times New Roman" w:cs="Times New Roman"/>
                <w:sz w:val="28"/>
                <w:szCs w:val="28"/>
              </w:rPr>
            </w:pPr>
            <w:r w:rsidRPr="00231B51">
              <w:rPr>
                <w:rFonts w:ascii="Times New Roman" w:hAnsi="Times New Roman" w:cs="Times New Roman"/>
                <w:sz w:val="28"/>
                <w:szCs w:val="28"/>
              </w:rPr>
              <w:t>_</w:t>
            </w:r>
          </w:p>
        </w:tc>
        <w:tc>
          <w:tcPr>
            <w:tcW w:w="5997" w:type="dxa"/>
          </w:tcPr>
          <w:p w14:paraId="54959253" w14:textId="77777777" w:rsidR="0050412F" w:rsidRDefault="00231B51" w:rsidP="00231B51">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rPr>
              <w:t xml:space="preserve">Заместитель Главы Администрации </w:t>
            </w:r>
            <w:r w:rsidRPr="00231B51">
              <w:rPr>
                <w:rFonts w:ascii="Times New Roman" w:hAnsi="Times New Roman" w:cs="Times New Roman"/>
                <w:color w:val="000000"/>
                <w:sz w:val="28"/>
                <w:szCs w:val="28"/>
              </w:rPr>
              <w:t xml:space="preserve">Милоградовского сельского </w:t>
            </w:r>
            <w:r w:rsidRPr="00231B51">
              <w:rPr>
                <w:rFonts w:ascii="Times New Roman" w:hAnsi="Times New Roman" w:cs="Times New Roman"/>
                <w:sz w:val="28"/>
                <w:szCs w:val="28"/>
              </w:rPr>
              <w:t>поселения Павлоградского муниципального района Омской области</w:t>
            </w:r>
            <w:r w:rsidR="0050412F" w:rsidRPr="00231B51">
              <w:rPr>
                <w:rFonts w:ascii="Times New Roman" w:hAnsi="Times New Roman" w:cs="Times New Roman"/>
                <w:sz w:val="28"/>
                <w:szCs w:val="28"/>
              </w:rPr>
              <w:t>, секретарь комиссии</w:t>
            </w:r>
          </w:p>
          <w:p w14:paraId="7C44E0B8" w14:textId="77777777" w:rsidR="003E760F" w:rsidRPr="00231B51" w:rsidRDefault="003E760F" w:rsidP="00231B51">
            <w:pPr>
              <w:tabs>
                <w:tab w:val="left" w:pos="3201"/>
                <w:tab w:val="left" w:pos="4166"/>
              </w:tabs>
              <w:jc w:val="both"/>
              <w:rPr>
                <w:rFonts w:ascii="Times New Roman" w:hAnsi="Times New Roman" w:cs="Times New Roman"/>
                <w:sz w:val="28"/>
                <w:szCs w:val="28"/>
              </w:rPr>
            </w:pPr>
          </w:p>
        </w:tc>
      </w:tr>
      <w:tr w:rsidR="00022F80" w:rsidRPr="00231B51" w14:paraId="3D998DCD" w14:textId="77777777" w:rsidTr="003E760F">
        <w:trPr>
          <w:trHeight w:val="350"/>
        </w:trPr>
        <w:tc>
          <w:tcPr>
            <w:tcW w:w="3085" w:type="dxa"/>
          </w:tcPr>
          <w:p w14:paraId="072686BC" w14:textId="77777777" w:rsidR="00022F80" w:rsidRPr="00231B51" w:rsidRDefault="00231B51" w:rsidP="00445039">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lang w:eastAsia="en-US"/>
              </w:rPr>
              <w:t>Завражнов Андрей Олегович</w:t>
            </w:r>
            <w:r w:rsidRPr="00231B51">
              <w:rPr>
                <w:rFonts w:ascii="Times New Roman" w:hAnsi="Times New Roman" w:cs="Times New Roman"/>
                <w:sz w:val="28"/>
                <w:szCs w:val="28"/>
              </w:rPr>
              <w:t xml:space="preserve"> </w:t>
            </w:r>
          </w:p>
        </w:tc>
        <w:tc>
          <w:tcPr>
            <w:tcW w:w="948" w:type="dxa"/>
          </w:tcPr>
          <w:p w14:paraId="6C0B91AB" w14:textId="77777777" w:rsidR="00022F80" w:rsidRPr="00231B51" w:rsidRDefault="0050412F" w:rsidP="00445039">
            <w:pPr>
              <w:tabs>
                <w:tab w:val="left" w:pos="3201"/>
                <w:tab w:val="left" w:pos="4166"/>
              </w:tabs>
              <w:jc w:val="center"/>
              <w:rPr>
                <w:rFonts w:ascii="Times New Roman" w:hAnsi="Times New Roman" w:cs="Times New Roman"/>
                <w:sz w:val="28"/>
                <w:szCs w:val="28"/>
              </w:rPr>
            </w:pPr>
            <w:r w:rsidRPr="00231B51">
              <w:rPr>
                <w:rFonts w:ascii="Times New Roman" w:hAnsi="Times New Roman" w:cs="Times New Roman"/>
                <w:sz w:val="28"/>
                <w:szCs w:val="28"/>
              </w:rPr>
              <w:t>_</w:t>
            </w:r>
          </w:p>
        </w:tc>
        <w:tc>
          <w:tcPr>
            <w:tcW w:w="5997" w:type="dxa"/>
          </w:tcPr>
          <w:p w14:paraId="091B6ED2" w14:textId="4845F023" w:rsidR="00022F80" w:rsidRDefault="00231B51" w:rsidP="00445039">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lang w:eastAsia="en-US"/>
              </w:rPr>
              <w:t xml:space="preserve">Депутат Совета </w:t>
            </w:r>
            <w:r w:rsidRPr="00231B51">
              <w:rPr>
                <w:rFonts w:ascii="Times New Roman" w:hAnsi="Times New Roman" w:cs="Times New Roman"/>
                <w:color w:val="000000"/>
                <w:sz w:val="28"/>
                <w:szCs w:val="28"/>
              </w:rPr>
              <w:t xml:space="preserve">Милоградовского сельского </w:t>
            </w:r>
            <w:r w:rsidRPr="00231B51">
              <w:rPr>
                <w:rFonts w:ascii="Times New Roman" w:hAnsi="Times New Roman" w:cs="Times New Roman"/>
                <w:sz w:val="28"/>
                <w:szCs w:val="28"/>
                <w:lang w:eastAsia="en-US"/>
              </w:rPr>
              <w:t>поселения Павлоградского муниципального района Омской области</w:t>
            </w:r>
            <w:r w:rsidR="0050412F" w:rsidRPr="00231B51">
              <w:rPr>
                <w:rFonts w:ascii="Times New Roman" w:hAnsi="Times New Roman" w:cs="Times New Roman"/>
                <w:sz w:val="28"/>
                <w:szCs w:val="28"/>
              </w:rPr>
              <w:t>, член комиссии</w:t>
            </w:r>
            <w:r w:rsidR="005E0D03">
              <w:rPr>
                <w:rFonts w:ascii="Times New Roman" w:hAnsi="Times New Roman" w:cs="Times New Roman"/>
                <w:sz w:val="28"/>
                <w:szCs w:val="28"/>
              </w:rPr>
              <w:t xml:space="preserve"> (по согласованию)</w:t>
            </w:r>
          </w:p>
          <w:p w14:paraId="12E02FE1" w14:textId="77777777" w:rsidR="003E760F" w:rsidRPr="00231B51" w:rsidRDefault="003E760F" w:rsidP="00445039">
            <w:pPr>
              <w:tabs>
                <w:tab w:val="left" w:pos="3201"/>
                <w:tab w:val="left" w:pos="4166"/>
              </w:tabs>
              <w:jc w:val="both"/>
              <w:rPr>
                <w:rFonts w:ascii="Times New Roman" w:hAnsi="Times New Roman" w:cs="Times New Roman"/>
                <w:sz w:val="28"/>
                <w:szCs w:val="28"/>
              </w:rPr>
            </w:pPr>
          </w:p>
        </w:tc>
      </w:tr>
      <w:tr w:rsidR="0050412F" w:rsidRPr="00445039" w14:paraId="197B775B" w14:textId="77777777" w:rsidTr="003E760F">
        <w:trPr>
          <w:trHeight w:val="1364"/>
        </w:trPr>
        <w:tc>
          <w:tcPr>
            <w:tcW w:w="3085" w:type="dxa"/>
          </w:tcPr>
          <w:p w14:paraId="46E1BAC1" w14:textId="77777777" w:rsidR="0050412F" w:rsidRPr="00231B51" w:rsidRDefault="00231B51" w:rsidP="00445039">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rPr>
              <w:t>Литвиненко Александр Дмитриевич</w:t>
            </w:r>
          </w:p>
        </w:tc>
        <w:tc>
          <w:tcPr>
            <w:tcW w:w="948" w:type="dxa"/>
          </w:tcPr>
          <w:p w14:paraId="5CC64A50" w14:textId="77777777" w:rsidR="0050412F" w:rsidRPr="00231B51" w:rsidRDefault="0050412F" w:rsidP="00445039">
            <w:pPr>
              <w:tabs>
                <w:tab w:val="left" w:pos="3201"/>
                <w:tab w:val="left" w:pos="4166"/>
              </w:tabs>
              <w:jc w:val="center"/>
              <w:rPr>
                <w:rFonts w:ascii="Times New Roman" w:hAnsi="Times New Roman" w:cs="Times New Roman"/>
                <w:sz w:val="28"/>
                <w:szCs w:val="28"/>
              </w:rPr>
            </w:pPr>
            <w:r w:rsidRPr="00231B51">
              <w:rPr>
                <w:rFonts w:ascii="Times New Roman" w:hAnsi="Times New Roman" w:cs="Times New Roman"/>
                <w:sz w:val="28"/>
                <w:szCs w:val="28"/>
              </w:rPr>
              <w:t>_</w:t>
            </w:r>
          </w:p>
        </w:tc>
        <w:tc>
          <w:tcPr>
            <w:tcW w:w="5997" w:type="dxa"/>
          </w:tcPr>
          <w:p w14:paraId="3E1DD4DA" w14:textId="191F74D9" w:rsidR="0050412F" w:rsidRPr="00231B51" w:rsidRDefault="00231B51" w:rsidP="005E0D03">
            <w:pPr>
              <w:tabs>
                <w:tab w:val="left" w:pos="3201"/>
                <w:tab w:val="left" w:pos="4166"/>
              </w:tabs>
              <w:jc w:val="both"/>
              <w:rPr>
                <w:rFonts w:ascii="Times New Roman" w:hAnsi="Times New Roman" w:cs="Times New Roman"/>
                <w:sz w:val="28"/>
                <w:szCs w:val="28"/>
              </w:rPr>
            </w:pPr>
            <w:r w:rsidRPr="00231B51">
              <w:rPr>
                <w:rFonts w:ascii="Times New Roman" w:hAnsi="Times New Roman" w:cs="Times New Roman"/>
                <w:sz w:val="28"/>
                <w:szCs w:val="28"/>
              </w:rPr>
              <w:t xml:space="preserve">Директор МКУ «ХЭС» Администрации </w:t>
            </w:r>
            <w:r w:rsidRPr="00231B51">
              <w:rPr>
                <w:rFonts w:ascii="Times New Roman" w:hAnsi="Times New Roman" w:cs="Times New Roman"/>
                <w:color w:val="000000"/>
                <w:sz w:val="28"/>
                <w:szCs w:val="28"/>
              </w:rPr>
              <w:t xml:space="preserve">Милоградовского сельского </w:t>
            </w:r>
            <w:r w:rsidRPr="00231B51">
              <w:rPr>
                <w:rFonts w:ascii="Times New Roman" w:hAnsi="Times New Roman" w:cs="Times New Roman"/>
                <w:sz w:val="28"/>
                <w:szCs w:val="28"/>
              </w:rPr>
              <w:t>поселения Павлоградского муниципального района Омской области</w:t>
            </w:r>
            <w:r w:rsidR="0050412F" w:rsidRPr="00231B51">
              <w:rPr>
                <w:rFonts w:ascii="Times New Roman" w:hAnsi="Times New Roman" w:cs="Times New Roman"/>
                <w:sz w:val="28"/>
                <w:szCs w:val="28"/>
              </w:rPr>
              <w:t>, член комиссии</w:t>
            </w:r>
            <w:r w:rsidR="005E0D03">
              <w:rPr>
                <w:rFonts w:ascii="Times New Roman" w:hAnsi="Times New Roman" w:cs="Times New Roman"/>
                <w:sz w:val="28"/>
                <w:szCs w:val="28"/>
              </w:rPr>
              <w:t xml:space="preserve"> (по согласованию)</w:t>
            </w:r>
          </w:p>
        </w:tc>
      </w:tr>
    </w:tbl>
    <w:p w14:paraId="309E8E77" w14:textId="77777777" w:rsidR="00347472" w:rsidRPr="00445039" w:rsidRDefault="00347472" w:rsidP="00445039">
      <w:pPr>
        <w:tabs>
          <w:tab w:val="left" w:pos="3201"/>
          <w:tab w:val="left" w:pos="4166"/>
        </w:tabs>
        <w:jc w:val="both"/>
        <w:rPr>
          <w:rFonts w:ascii="Times New Roman" w:hAnsi="Times New Roman" w:cs="Times New Roman"/>
          <w:sz w:val="28"/>
          <w:szCs w:val="28"/>
        </w:rPr>
      </w:pPr>
    </w:p>
    <w:p w14:paraId="4DCC2BBE" w14:textId="77777777" w:rsidR="000962B2" w:rsidRPr="00445039" w:rsidRDefault="000962B2" w:rsidP="00445039">
      <w:pPr>
        <w:pStyle w:val="21"/>
        <w:tabs>
          <w:tab w:val="left" w:pos="1276"/>
        </w:tabs>
        <w:spacing w:after="0" w:line="240" w:lineRule="auto"/>
        <w:contextualSpacing/>
        <w:jc w:val="center"/>
        <w:rPr>
          <w:rFonts w:ascii="Times New Roman" w:hAnsi="Times New Roman" w:cs="Times New Roman"/>
          <w:sz w:val="28"/>
          <w:szCs w:val="28"/>
        </w:rPr>
      </w:pPr>
    </w:p>
    <w:p w14:paraId="2CB700ED" w14:textId="77777777" w:rsidR="005F4D08" w:rsidRPr="00231B51" w:rsidRDefault="00347472" w:rsidP="00445039">
      <w:pPr>
        <w:tabs>
          <w:tab w:val="left" w:pos="5850"/>
        </w:tabs>
        <w:jc w:val="right"/>
        <w:rPr>
          <w:rFonts w:ascii="Times New Roman" w:hAnsi="Times New Roman" w:cs="Times New Roman"/>
          <w:sz w:val="28"/>
          <w:szCs w:val="28"/>
        </w:rPr>
      </w:pPr>
      <w:r w:rsidRPr="00445039">
        <w:rPr>
          <w:rFonts w:ascii="Times New Roman" w:hAnsi="Times New Roman" w:cs="Times New Roman"/>
          <w:sz w:val="28"/>
          <w:szCs w:val="28"/>
        </w:rPr>
        <w:br w:type="page"/>
      </w:r>
      <w:r w:rsidR="005F4D08" w:rsidRPr="00231B51">
        <w:rPr>
          <w:rFonts w:ascii="Times New Roman" w:hAnsi="Times New Roman" w:cs="Times New Roman"/>
          <w:sz w:val="28"/>
          <w:szCs w:val="28"/>
        </w:rPr>
        <w:lastRenderedPageBreak/>
        <w:t>Приложение № 2</w:t>
      </w:r>
    </w:p>
    <w:p w14:paraId="03AB42F7" w14:textId="21AAE614" w:rsidR="00231B51" w:rsidRPr="00231B51" w:rsidRDefault="00A9235C" w:rsidP="00231B51">
      <w:pPr>
        <w:tabs>
          <w:tab w:val="left" w:pos="5850"/>
        </w:tabs>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231B51" w:rsidRPr="00231B51">
        <w:rPr>
          <w:rFonts w:ascii="Times New Roman" w:hAnsi="Times New Roman" w:cs="Times New Roman"/>
          <w:sz w:val="28"/>
          <w:szCs w:val="28"/>
        </w:rPr>
        <w:t xml:space="preserve"> администрации </w:t>
      </w:r>
    </w:p>
    <w:p w14:paraId="5C34C06A" w14:textId="77777777" w:rsidR="00231B51" w:rsidRPr="00231B51" w:rsidRDefault="00231B51" w:rsidP="00231B51">
      <w:pPr>
        <w:tabs>
          <w:tab w:val="left" w:pos="5850"/>
        </w:tabs>
        <w:jc w:val="right"/>
        <w:rPr>
          <w:rFonts w:ascii="Times New Roman" w:hAnsi="Times New Roman" w:cs="Times New Roman"/>
          <w:bCs/>
          <w:sz w:val="28"/>
          <w:szCs w:val="28"/>
        </w:rPr>
      </w:pPr>
      <w:r w:rsidRPr="00231B51">
        <w:rPr>
          <w:rFonts w:ascii="Times New Roman" w:hAnsi="Times New Roman" w:cs="Times New Roman"/>
          <w:bCs/>
          <w:sz w:val="28"/>
          <w:szCs w:val="28"/>
        </w:rPr>
        <w:t xml:space="preserve">Милоградовского сельского поселения </w:t>
      </w:r>
    </w:p>
    <w:p w14:paraId="6EC695AC" w14:textId="77777777" w:rsidR="00231B51" w:rsidRPr="00231B51" w:rsidRDefault="00231B51" w:rsidP="00231B51">
      <w:pPr>
        <w:tabs>
          <w:tab w:val="left" w:pos="5850"/>
        </w:tabs>
        <w:jc w:val="right"/>
        <w:rPr>
          <w:rFonts w:ascii="Times New Roman" w:hAnsi="Times New Roman" w:cs="Times New Roman"/>
          <w:bCs/>
          <w:sz w:val="28"/>
          <w:szCs w:val="28"/>
        </w:rPr>
      </w:pPr>
      <w:r w:rsidRPr="00231B51">
        <w:rPr>
          <w:rFonts w:ascii="Times New Roman" w:hAnsi="Times New Roman" w:cs="Times New Roman"/>
          <w:bCs/>
          <w:sz w:val="28"/>
          <w:szCs w:val="28"/>
        </w:rPr>
        <w:t>Павлоградского муниципального района</w:t>
      </w:r>
    </w:p>
    <w:p w14:paraId="5368C84A" w14:textId="77777777" w:rsidR="00231B51" w:rsidRPr="00231B51" w:rsidRDefault="00231B51" w:rsidP="00231B51">
      <w:pPr>
        <w:tabs>
          <w:tab w:val="left" w:pos="5850"/>
        </w:tabs>
        <w:jc w:val="right"/>
        <w:rPr>
          <w:rFonts w:ascii="Times New Roman" w:hAnsi="Times New Roman" w:cs="Times New Roman"/>
          <w:sz w:val="28"/>
          <w:szCs w:val="28"/>
        </w:rPr>
      </w:pPr>
      <w:r w:rsidRPr="00231B51">
        <w:rPr>
          <w:rFonts w:ascii="Times New Roman" w:hAnsi="Times New Roman" w:cs="Times New Roman"/>
          <w:bCs/>
          <w:sz w:val="28"/>
          <w:szCs w:val="28"/>
        </w:rPr>
        <w:t xml:space="preserve"> Омской области</w:t>
      </w:r>
      <w:r w:rsidRPr="00231B51">
        <w:rPr>
          <w:rFonts w:ascii="Times New Roman" w:hAnsi="Times New Roman" w:cs="Times New Roman"/>
          <w:sz w:val="28"/>
          <w:szCs w:val="28"/>
        </w:rPr>
        <w:t xml:space="preserve"> </w:t>
      </w:r>
    </w:p>
    <w:p w14:paraId="75D8B2CB" w14:textId="35E4FEC6" w:rsidR="00A703BF" w:rsidRPr="00231B51" w:rsidRDefault="00231B51" w:rsidP="00231B51">
      <w:pPr>
        <w:tabs>
          <w:tab w:val="left" w:pos="5850"/>
        </w:tabs>
        <w:jc w:val="right"/>
        <w:rPr>
          <w:rFonts w:ascii="Times New Roman" w:hAnsi="Times New Roman" w:cs="Times New Roman"/>
          <w:sz w:val="28"/>
          <w:szCs w:val="28"/>
        </w:rPr>
      </w:pPr>
      <w:r w:rsidRPr="00231B51">
        <w:rPr>
          <w:rFonts w:ascii="Times New Roman" w:hAnsi="Times New Roman" w:cs="Times New Roman"/>
          <w:sz w:val="28"/>
          <w:szCs w:val="28"/>
        </w:rPr>
        <w:t>от «</w:t>
      </w:r>
      <w:r w:rsidR="00411EA1">
        <w:rPr>
          <w:rFonts w:ascii="Times New Roman" w:hAnsi="Times New Roman" w:cs="Times New Roman"/>
          <w:sz w:val="28"/>
          <w:szCs w:val="28"/>
        </w:rPr>
        <w:t>11</w:t>
      </w:r>
      <w:r w:rsidRPr="00231B51">
        <w:rPr>
          <w:rFonts w:ascii="Times New Roman" w:hAnsi="Times New Roman" w:cs="Times New Roman"/>
          <w:sz w:val="28"/>
          <w:szCs w:val="28"/>
        </w:rPr>
        <w:t xml:space="preserve">» </w:t>
      </w:r>
      <w:r w:rsidR="00411EA1">
        <w:rPr>
          <w:rFonts w:ascii="Times New Roman" w:hAnsi="Times New Roman" w:cs="Times New Roman"/>
          <w:sz w:val="28"/>
          <w:szCs w:val="28"/>
        </w:rPr>
        <w:t>марта</w:t>
      </w:r>
      <w:r w:rsidRPr="00231B51">
        <w:rPr>
          <w:rFonts w:ascii="Times New Roman" w:hAnsi="Times New Roman" w:cs="Times New Roman"/>
          <w:sz w:val="28"/>
          <w:szCs w:val="28"/>
        </w:rPr>
        <w:t xml:space="preserve"> 2024 № 1</w:t>
      </w:r>
      <w:r w:rsidR="00411EA1">
        <w:rPr>
          <w:rFonts w:ascii="Times New Roman" w:hAnsi="Times New Roman" w:cs="Times New Roman"/>
          <w:sz w:val="28"/>
          <w:szCs w:val="28"/>
        </w:rPr>
        <w:t>8</w:t>
      </w:r>
      <w:r w:rsidRPr="00231B51">
        <w:rPr>
          <w:rFonts w:ascii="Times New Roman" w:hAnsi="Times New Roman" w:cs="Times New Roman"/>
          <w:sz w:val="28"/>
          <w:szCs w:val="28"/>
        </w:rPr>
        <w:t>-</w:t>
      </w:r>
      <w:r w:rsidR="00411EA1">
        <w:rPr>
          <w:rFonts w:ascii="Times New Roman" w:hAnsi="Times New Roman" w:cs="Times New Roman"/>
          <w:sz w:val="28"/>
          <w:szCs w:val="28"/>
        </w:rPr>
        <w:t>п</w:t>
      </w:r>
      <w:bookmarkStart w:id="1" w:name="_GoBack"/>
      <w:bookmarkEnd w:id="1"/>
    </w:p>
    <w:p w14:paraId="155015E0" w14:textId="77777777" w:rsidR="00A703BF" w:rsidRPr="00231B51" w:rsidRDefault="00A703BF" w:rsidP="00445039">
      <w:pPr>
        <w:tabs>
          <w:tab w:val="left" w:pos="5850"/>
        </w:tabs>
        <w:jc w:val="center"/>
        <w:rPr>
          <w:rFonts w:ascii="Times New Roman" w:hAnsi="Times New Roman" w:cs="Times New Roman"/>
          <w:sz w:val="28"/>
          <w:szCs w:val="28"/>
        </w:rPr>
      </w:pPr>
    </w:p>
    <w:p w14:paraId="3C63FD3B" w14:textId="77777777" w:rsidR="00A703BF" w:rsidRPr="00231B51" w:rsidRDefault="00A703BF" w:rsidP="00D232F2">
      <w:pPr>
        <w:tabs>
          <w:tab w:val="left" w:pos="5850"/>
        </w:tabs>
        <w:jc w:val="center"/>
        <w:rPr>
          <w:rFonts w:ascii="Times New Roman" w:hAnsi="Times New Roman" w:cs="Times New Roman"/>
          <w:sz w:val="28"/>
          <w:szCs w:val="28"/>
        </w:rPr>
      </w:pPr>
      <w:r w:rsidRPr="00231B51">
        <w:rPr>
          <w:rFonts w:ascii="Times New Roman" w:hAnsi="Times New Roman" w:cs="Times New Roman"/>
          <w:sz w:val="28"/>
          <w:szCs w:val="28"/>
        </w:rPr>
        <w:t>Порядок работы</w:t>
      </w:r>
    </w:p>
    <w:p w14:paraId="7A5CA262" w14:textId="77777777" w:rsidR="00CD57E1" w:rsidRDefault="00A703BF" w:rsidP="00D232F2">
      <w:pPr>
        <w:tabs>
          <w:tab w:val="left" w:pos="0"/>
        </w:tabs>
        <w:jc w:val="center"/>
        <w:rPr>
          <w:rFonts w:ascii="Times New Roman" w:hAnsi="Times New Roman" w:cs="Times New Roman"/>
          <w:bCs/>
          <w:sz w:val="28"/>
          <w:szCs w:val="28"/>
        </w:rPr>
      </w:pPr>
      <w:r w:rsidRPr="00231B51">
        <w:rPr>
          <w:rFonts w:ascii="Times New Roman" w:hAnsi="Times New Roman" w:cs="Times New Roman"/>
          <w:sz w:val="28"/>
          <w:szCs w:val="28"/>
        </w:rPr>
        <w:t>аукционной комиссии по проведению аукционов в электронной форме по продаже земельных участков или на право заключения договоров аренды земельных участков, находящихся в муниципальной собственности</w:t>
      </w:r>
      <w:r w:rsidR="00231B51" w:rsidRPr="00231B51">
        <w:rPr>
          <w:rFonts w:ascii="Times New Roman" w:hAnsi="Times New Roman" w:cs="Times New Roman"/>
          <w:sz w:val="28"/>
          <w:szCs w:val="28"/>
        </w:rPr>
        <w:t xml:space="preserve"> </w:t>
      </w:r>
      <w:r w:rsidR="00231B51" w:rsidRPr="00231B51">
        <w:rPr>
          <w:rFonts w:ascii="Times New Roman" w:hAnsi="Times New Roman" w:cs="Times New Roman"/>
          <w:bCs/>
          <w:sz w:val="28"/>
          <w:szCs w:val="28"/>
        </w:rPr>
        <w:t xml:space="preserve">Милоградовского сельского поселения Павлоградского </w:t>
      </w:r>
    </w:p>
    <w:p w14:paraId="6BABFED4" w14:textId="77777777" w:rsidR="00CD57E1" w:rsidRDefault="00231B51" w:rsidP="00CD57E1">
      <w:pPr>
        <w:tabs>
          <w:tab w:val="left" w:pos="0"/>
        </w:tabs>
        <w:jc w:val="center"/>
        <w:rPr>
          <w:rFonts w:ascii="Times New Roman" w:hAnsi="Times New Roman" w:cs="Times New Roman"/>
          <w:sz w:val="28"/>
          <w:szCs w:val="28"/>
        </w:rPr>
      </w:pPr>
      <w:r w:rsidRPr="00231B51">
        <w:rPr>
          <w:rFonts w:ascii="Times New Roman" w:hAnsi="Times New Roman" w:cs="Times New Roman"/>
          <w:bCs/>
          <w:sz w:val="28"/>
          <w:szCs w:val="28"/>
        </w:rPr>
        <w:t>муниципального района</w:t>
      </w:r>
      <w:r w:rsidR="00CD57E1">
        <w:rPr>
          <w:rFonts w:ascii="Times New Roman" w:hAnsi="Times New Roman" w:cs="Times New Roman"/>
          <w:bCs/>
          <w:sz w:val="28"/>
          <w:szCs w:val="28"/>
        </w:rPr>
        <w:t xml:space="preserve"> </w:t>
      </w:r>
      <w:r w:rsidRPr="00231B51">
        <w:rPr>
          <w:rFonts w:ascii="Times New Roman" w:hAnsi="Times New Roman" w:cs="Times New Roman"/>
          <w:bCs/>
          <w:sz w:val="28"/>
          <w:szCs w:val="28"/>
        </w:rPr>
        <w:t xml:space="preserve">Омской области, </w:t>
      </w:r>
      <w:r w:rsidR="00A703BF" w:rsidRPr="00231B51">
        <w:rPr>
          <w:rFonts w:ascii="Times New Roman" w:hAnsi="Times New Roman" w:cs="Times New Roman"/>
          <w:sz w:val="28"/>
          <w:szCs w:val="28"/>
        </w:rPr>
        <w:t>земельных</w:t>
      </w:r>
    </w:p>
    <w:p w14:paraId="266D04ED" w14:textId="248C2783" w:rsidR="005F4D08" w:rsidRPr="00231B51" w:rsidRDefault="00A703BF" w:rsidP="00CD57E1">
      <w:pPr>
        <w:tabs>
          <w:tab w:val="left" w:pos="0"/>
        </w:tabs>
        <w:jc w:val="center"/>
        <w:rPr>
          <w:rFonts w:ascii="Times New Roman" w:hAnsi="Times New Roman" w:cs="Times New Roman"/>
          <w:sz w:val="28"/>
          <w:szCs w:val="28"/>
        </w:rPr>
      </w:pPr>
      <w:r w:rsidRPr="00231B51">
        <w:rPr>
          <w:rFonts w:ascii="Times New Roman" w:hAnsi="Times New Roman" w:cs="Times New Roman"/>
          <w:sz w:val="28"/>
          <w:szCs w:val="28"/>
        </w:rPr>
        <w:t xml:space="preserve"> участков государственная собственность</w:t>
      </w:r>
    </w:p>
    <w:p w14:paraId="3F62C81F" w14:textId="77777777" w:rsidR="00A703BF" w:rsidRPr="00445039" w:rsidRDefault="00A703BF" w:rsidP="00D232F2">
      <w:pPr>
        <w:tabs>
          <w:tab w:val="left" w:pos="0"/>
        </w:tabs>
        <w:jc w:val="center"/>
        <w:rPr>
          <w:rFonts w:ascii="Times New Roman" w:hAnsi="Times New Roman" w:cs="Times New Roman"/>
          <w:sz w:val="28"/>
          <w:szCs w:val="28"/>
        </w:rPr>
      </w:pPr>
      <w:r w:rsidRPr="00231B51">
        <w:rPr>
          <w:rFonts w:ascii="Times New Roman" w:hAnsi="Times New Roman" w:cs="Times New Roman"/>
          <w:sz w:val="28"/>
          <w:szCs w:val="28"/>
        </w:rPr>
        <w:t>на которые не разграничена</w:t>
      </w:r>
    </w:p>
    <w:p w14:paraId="4BA426CD" w14:textId="77777777" w:rsidR="00A703BF" w:rsidRPr="00445039" w:rsidRDefault="00A703BF" w:rsidP="00445039">
      <w:pPr>
        <w:tabs>
          <w:tab w:val="left" w:pos="5850"/>
        </w:tabs>
        <w:jc w:val="both"/>
        <w:rPr>
          <w:rFonts w:ascii="Times New Roman" w:hAnsi="Times New Roman" w:cs="Times New Roman"/>
          <w:sz w:val="28"/>
          <w:szCs w:val="28"/>
        </w:rPr>
      </w:pPr>
    </w:p>
    <w:p w14:paraId="737162A2" w14:textId="67FB3692" w:rsidR="008251DE" w:rsidRPr="00445039" w:rsidRDefault="008251DE" w:rsidP="00D232F2">
      <w:pPr>
        <w:pStyle w:val="ac"/>
        <w:widowControl/>
        <w:numPr>
          <w:ilvl w:val="0"/>
          <w:numId w:val="3"/>
        </w:numPr>
        <w:tabs>
          <w:tab w:val="left" w:pos="851"/>
        </w:tabs>
        <w:autoSpaceDE/>
        <w:autoSpaceDN/>
        <w:adjustRightInd/>
        <w:ind w:left="0" w:firstLine="567"/>
        <w:jc w:val="both"/>
        <w:rPr>
          <w:rFonts w:ascii="Times New Roman" w:hAnsi="Times New Roman" w:cs="Times New Roman"/>
          <w:sz w:val="28"/>
          <w:szCs w:val="28"/>
        </w:rPr>
      </w:pPr>
      <w:r w:rsidRPr="00445039">
        <w:rPr>
          <w:rFonts w:ascii="Times New Roman" w:hAnsi="Times New Roman" w:cs="Times New Roman"/>
          <w:sz w:val="28"/>
          <w:szCs w:val="28"/>
        </w:rPr>
        <w:t xml:space="preserve">Настоящий порядок определяет регламент работы аукционной комиссии </w:t>
      </w:r>
      <w:r w:rsidRPr="00445039">
        <w:rPr>
          <w:rFonts w:ascii="Times New Roman" w:hAnsi="Times New Roman" w:cs="Times New Roman"/>
          <w:color w:val="000000"/>
          <w:kern w:val="1"/>
          <w:sz w:val="28"/>
          <w:szCs w:val="28"/>
        </w:rPr>
        <w:t xml:space="preserve">по проведению аукционов в электронной форме по продаже земельных участков или на право заключения договоров аренды земельных </w:t>
      </w:r>
      <w:r w:rsidRPr="00445039">
        <w:rPr>
          <w:rFonts w:ascii="Times New Roman" w:hAnsi="Times New Roman" w:cs="Times New Roman"/>
          <w:sz w:val="28"/>
          <w:szCs w:val="28"/>
        </w:rPr>
        <w:t xml:space="preserve">участков, находящихся в муниципальной собственности </w:t>
      </w:r>
      <w:r w:rsidR="00231B51">
        <w:rPr>
          <w:rFonts w:ascii="Times New Roman" w:hAnsi="Times New Roman" w:cs="Times New Roman"/>
          <w:sz w:val="28"/>
          <w:szCs w:val="28"/>
        </w:rPr>
        <w:t>Милоградовского сельского поселения Павлоградского муниципального района Омской области</w:t>
      </w:r>
      <w:r w:rsidRPr="00445039">
        <w:rPr>
          <w:rFonts w:ascii="Times New Roman" w:hAnsi="Times New Roman" w:cs="Times New Roman"/>
          <w:sz w:val="28"/>
          <w:szCs w:val="28"/>
        </w:rPr>
        <w:t>, земельных участков государственная собственность на которые не разграничена</w:t>
      </w:r>
      <w:r w:rsidR="009E54A1">
        <w:rPr>
          <w:rFonts w:ascii="Times New Roman" w:hAnsi="Times New Roman" w:cs="Times New Roman"/>
          <w:sz w:val="28"/>
          <w:szCs w:val="28"/>
        </w:rPr>
        <w:t xml:space="preserve">                 </w:t>
      </w:r>
      <w:r w:rsidR="00445039">
        <w:rPr>
          <w:rFonts w:ascii="Times New Roman" w:hAnsi="Times New Roman" w:cs="Times New Roman"/>
          <w:sz w:val="28"/>
          <w:szCs w:val="28"/>
        </w:rPr>
        <w:t xml:space="preserve">  </w:t>
      </w:r>
      <w:r w:rsidRPr="00445039">
        <w:rPr>
          <w:rFonts w:ascii="Times New Roman" w:hAnsi="Times New Roman" w:cs="Times New Roman"/>
          <w:sz w:val="28"/>
          <w:szCs w:val="28"/>
        </w:rPr>
        <w:t xml:space="preserve">(далее – </w:t>
      </w:r>
      <w:r w:rsidR="005F4D08" w:rsidRPr="00445039">
        <w:rPr>
          <w:rFonts w:ascii="Times New Roman" w:hAnsi="Times New Roman" w:cs="Times New Roman"/>
          <w:sz w:val="28"/>
          <w:szCs w:val="28"/>
        </w:rPr>
        <w:t>к</w:t>
      </w:r>
      <w:r w:rsidRPr="00445039">
        <w:rPr>
          <w:rFonts w:ascii="Times New Roman" w:hAnsi="Times New Roman" w:cs="Times New Roman"/>
          <w:sz w:val="28"/>
          <w:szCs w:val="28"/>
        </w:rPr>
        <w:t>омиссия).</w:t>
      </w:r>
    </w:p>
    <w:p w14:paraId="5FE1CAB9" w14:textId="77777777" w:rsidR="00445039" w:rsidRPr="00231B51" w:rsidRDefault="008251DE" w:rsidP="00231B51">
      <w:pPr>
        <w:numPr>
          <w:ilvl w:val="1"/>
          <w:numId w:val="4"/>
        </w:numPr>
        <w:tabs>
          <w:tab w:val="clear" w:pos="2399"/>
          <w:tab w:val="left" w:pos="-170"/>
          <w:tab w:val="left" w:pos="851"/>
        </w:tabs>
        <w:suppressAutoHyphens/>
        <w:autoSpaceDE/>
        <w:autoSpaceDN/>
        <w:adjustRightInd/>
        <w:ind w:left="0" w:firstLine="567"/>
        <w:jc w:val="both"/>
        <w:rPr>
          <w:rFonts w:ascii="Times New Roman" w:hAnsi="Times New Roman" w:cs="Times New Roman"/>
          <w:sz w:val="28"/>
          <w:szCs w:val="28"/>
        </w:rPr>
      </w:pPr>
      <w:r w:rsidRPr="00231B51">
        <w:rPr>
          <w:rFonts w:ascii="Times New Roman" w:hAnsi="Times New Roman" w:cs="Times New Roman"/>
          <w:sz w:val="28"/>
          <w:szCs w:val="28"/>
        </w:rPr>
        <w:t xml:space="preserve">Комиссия осуществляет свою деятельность в соответствии с Земельным </w:t>
      </w:r>
      <w:r w:rsidR="00C17460" w:rsidRPr="00231B51">
        <w:rPr>
          <w:rFonts w:ascii="Times New Roman" w:hAnsi="Times New Roman" w:cs="Times New Roman"/>
          <w:sz w:val="28"/>
          <w:szCs w:val="28"/>
        </w:rPr>
        <w:t>к</w:t>
      </w:r>
      <w:r w:rsidRPr="00231B51">
        <w:rPr>
          <w:rFonts w:ascii="Times New Roman" w:hAnsi="Times New Roman" w:cs="Times New Roman"/>
          <w:sz w:val="28"/>
          <w:szCs w:val="28"/>
        </w:rPr>
        <w:t>одексом Российск</w:t>
      </w:r>
      <w:r w:rsidR="00C17460" w:rsidRPr="00231B51">
        <w:rPr>
          <w:rFonts w:ascii="Times New Roman" w:hAnsi="Times New Roman" w:cs="Times New Roman"/>
          <w:sz w:val="28"/>
          <w:szCs w:val="28"/>
        </w:rPr>
        <w:t>о</w:t>
      </w:r>
      <w:r w:rsidRPr="00231B51">
        <w:rPr>
          <w:rFonts w:ascii="Times New Roman" w:hAnsi="Times New Roman" w:cs="Times New Roman"/>
          <w:sz w:val="28"/>
          <w:szCs w:val="28"/>
        </w:rPr>
        <w:t>й Федерации</w:t>
      </w:r>
      <w:r w:rsidR="00445039" w:rsidRPr="00231B51">
        <w:rPr>
          <w:rFonts w:ascii="Times New Roman" w:hAnsi="Times New Roman" w:cs="Times New Roman"/>
          <w:sz w:val="28"/>
          <w:szCs w:val="28"/>
        </w:rPr>
        <w:t xml:space="preserve"> и другими нормативными правовыми актами.</w:t>
      </w:r>
    </w:p>
    <w:p w14:paraId="742B0E5E" w14:textId="77777777" w:rsidR="008251DE" w:rsidRPr="00231B51" w:rsidRDefault="008251DE" w:rsidP="00231B51">
      <w:pPr>
        <w:widowControl/>
        <w:numPr>
          <w:ilvl w:val="0"/>
          <w:numId w:val="3"/>
        </w:numPr>
        <w:shd w:val="clear" w:color="auto" w:fill="FFFFFF"/>
        <w:tabs>
          <w:tab w:val="left" w:pos="142"/>
          <w:tab w:val="left" w:pos="851"/>
          <w:tab w:val="left" w:pos="993"/>
        </w:tabs>
        <w:autoSpaceDE/>
        <w:autoSpaceDN/>
        <w:adjustRightInd/>
        <w:ind w:left="0" w:firstLine="567"/>
        <w:jc w:val="both"/>
        <w:textAlignment w:val="baseline"/>
        <w:rPr>
          <w:rFonts w:ascii="Times New Roman" w:hAnsi="Times New Roman" w:cs="Times New Roman"/>
          <w:sz w:val="28"/>
          <w:szCs w:val="28"/>
        </w:rPr>
      </w:pPr>
      <w:r w:rsidRPr="00231B51">
        <w:rPr>
          <w:rFonts w:ascii="Times New Roman" w:hAnsi="Times New Roman" w:cs="Times New Roman"/>
          <w:sz w:val="28"/>
          <w:szCs w:val="28"/>
        </w:rPr>
        <w:t>Замена члена комиссии допускается только по решению организатора аукциона, принявшего решение о создании комиссии.</w:t>
      </w:r>
    </w:p>
    <w:p w14:paraId="32D33352" w14:textId="77777777" w:rsidR="008251DE" w:rsidRPr="00231B51" w:rsidRDefault="008251DE" w:rsidP="00231B51">
      <w:pPr>
        <w:widowControl/>
        <w:numPr>
          <w:ilvl w:val="0"/>
          <w:numId w:val="3"/>
        </w:numPr>
        <w:shd w:val="clear" w:color="auto" w:fill="FFFFFF"/>
        <w:tabs>
          <w:tab w:val="left" w:pos="142"/>
          <w:tab w:val="left" w:pos="851"/>
          <w:tab w:val="left" w:pos="993"/>
        </w:tabs>
        <w:autoSpaceDE/>
        <w:autoSpaceDN/>
        <w:adjustRightInd/>
        <w:ind w:left="0" w:firstLine="567"/>
        <w:jc w:val="both"/>
        <w:textAlignment w:val="baseline"/>
        <w:rPr>
          <w:rFonts w:ascii="Times New Roman" w:hAnsi="Times New Roman" w:cs="Times New Roman"/>
          <w:sz w:val="28"/>
          <w:szCs w:val="28"/>
        </w:rPr>
      </w:pPr>
      <w:r w:rsidRPr="00231B51">
        <w:rPr>
          <w:rFonts w:ascii="Times New Roman" w:hAnsi="Times New Roman" w:cs="Times New Roman"/>
          <w:sz w:val="28"/>
          <w:szCs w:val="28"/>
        </w:rPr>
        <w:t>Комиссия правомочна осуществлять свои функции, если в заседании комиссии участвует не менее чем пятьдесят процентов общего числа ее членов.</w:t>
      </w:r>
    </w:p>
    <w:p w14:paraId="6B649E56" w14:textId="77777777" w:rsidR="008251DE" w:rsidRPr="00231B51" w:rsidRDefault="008251DE" w:rsidP="00231B51">
      <w:pPr>
        <w:widowControl/>
        <w:numPr>
          <w:ilvl w:val="0"/>
          <w:numId w:val="3"/>
        </w:numPr>
        <w:shd w:val="clear" w:color="auto" w:fill="FFFFFF"/>
        <w:tabs>
          <w:tab w:val="left" w:pos="142"/>
          <w:tab w:val="left" w:pos="851"/>
          <w:tab w:val="left" w:pos="993"/>
        </w:tabs>
        <w:autoSpaceDE/>
        <w:autoSpaceDN/>
        <w:adjustRightInd/>
        <w:ind w:left="0" w:firstLine="567"/>
        <w:jc w:val="both"/>
        <w:textAlignment w:val="baseline"/>
        <w:rPr>
          <w:rFonts w:ascii="Times New Roman" w:hAnsi="Times New Roman" w:cs="Times New Roman"/>
          <w:sz w:val="28"/>
          <w:szCs w:val="28"/>
        </w:rPr>
      </w:pPr>
      <w:r w:rsidRPr="00231B51">
        <w:rPr>
          <w:rFonts w:ascii="Times New Roman" w:hAnsi="Times New Roman" w:cs="Times New Roman"/>
          <w:sz w:val="28"/>
          <w:szCs w:val="28"/>
        </w:rPr>
        <w:t>Члены комиссии должны быть своевременно уведомлены о месте (при необходимости), дате и времени проведения заседания комиссии.</w:t>
      </w:r>
    </w:p>
    <w:p w14:paraId="0E1B495F" w14:textId="77777777" w:rsidR="008251DE" w:rsidRPr="00231B51" w:rsidRDefault="008251DE" w:rsidP="00231B51">
      <w:pPr>
        <w:widowControl/>
        <w:numPr>
          <w:ilvl w:val="0"/>
          <w:numId w:val="3"/>
        </w:numPr>
        <w:shd w:val="clear" w:color="auto" w:fill="FFFFFF"/>
        <w:tabs>
          <w:tab w:val="left" w:pos="142"/>
          <w:tab w:val="left" w:pos="851"/>
          <w:tab w:val="left" w:pos="993"/>
        </w:tabs>
        <w:autoSpaceDE/>
        <w:autoSpaceDN/>
        <w:adjustRightInd/>
        <w:ind w:left="0" w:firstLine="567"/>
        <w:jc w:val="both"/>
        <w:textAlignment w:val="baseline"/>
        <w:rPr>
          <w:rFonts w:ascii="Times New Roman" w:hAnsi="Times New Roman" w:cs="Times New Roman"/>
          <w:sz w:val="28"/>
          <w:szCs w:val="28"/>
        </w:rPr>
      </w:pPr>
      <w:r w:rsidRPr="00231B51">
        <w:rPr>
          <w:rFonts w:ascii="Times New Roman" w:hAnsi="Times New Roman" w:cs="Times New Roman"/>
          <w:sz w:val="28"/>
          <w:szCs w:val="28"/>
        </w:rPr>
        <w:t xml:space="preserve">Решение комиссии принимается простым большинством голосов присутствующих на заседании членов комиссии. </w:t>
      </w:r>
    </w:p>
    <w:p w14:paraId="47DA8C5D" w14:textId="77777777" w:rsidR="008251DE" w:rsidRPr="00231B51" w:rsidRDefault="008251DE" w:rsidP="00231B51">
      <w:pPr>
        <w:widowControl/>
        <w:numPr>
          <w:ilvl w:val="0"/>
          <w:numId w:val="3"/>
        </w:numPr>
        <w:shd w:val="clear" w:color="auto" w:fill="FFFFFF"/>
        <w:tabs>
          <w:tab w:val="left" w:pos="142"/>
          <w:tab w:val="left" w:pos="851"/>
          <w:tab w:val="left" w:pos="993"/>
        </w:tabs>
        <w:autoSpaceDE/>
        <w:autoSpaceDN/>
        <w:adjustRightInd/>
        <w:ind w:left="0" w:firstLine="567"/>
        <w:jc w:val="both"/>
        <w:textAlignment w:val="baseline"/>
        <w:rPr>
          <w:rFonts w:ascii="Times New Roman" w:hAnsi="Times New Roman" w:cs="Times New Roman"/>
          <w:sz w:val="28"/>
          <w:szCs w:val="28"/>
        </w:rPr>
      </w:pPr>
      <w:r w:rsidRPr="00231B51">
        <w:rPr>
          <w:rFonts w:ascii="Times New Roman" w:hAnsi="Times New Roman" w:cs="Times New Roman"/>
          <w:sz w:val="28"/>
          <w:szCs w:val="28"/>
        </w:rPr>
        <w:t>Заседание комиссии проводит председатель комиссии, а в его отсутствие – заместитель председателя комиссии.</w:t>
      </w:r>
    </w:p>
    <w:p w14:paraId="2647B73C" w14:textId="77777777" w:rsidR="008251DE" w:rsidRPr="00231B51" w:rsidRDefault="008251DE" w:rsidP="00231B51">
      <w:pPr>
        <w:widowControl/>
        <w:numPr>
          <w:ilvl w:val="0"/>
          <w:numId w:val="3"/>
        </w:numPr>
        <w:shd w:val="clear" w:color="auto" w:fill="FFFFFF"/>
        <w:tabs>
          <w:tab w:val="left" w:pos="142"/>
          <w:tab w:val="left" w:pos="851"/>
          <w:tab w:val="left" w:pos="993"/>
        </w:tabs>
        <w:autoSpaceDE/>
        <w:autoSpaceDN/>
        <w:adjustRightInd/>
        <w:ind w:left="0" w:firstLine="567"/>
        <w:jc w:val="both"/>
        <w:textAlignment w:val="baseline"/>
        <w:rPr>
          <w:rFonts w:ascii="Times New Roman" w:hAnsi="Times New Roman" w:cs="Times New Roman"/>
          <w:sz w:val="28"/>
          <w:szCs w:val="28"/>
        </w:rPr>
      </w:pPr>
      <w:r w:rsidRPr="00231B51">
        <w:rPr>
          <w:rFonts w:ascii="Times New Roman" w:hAnsi="Times New Roman" w:cs="Times New Roman"/>
          <w:sz w:val="28"/>
          <w:szCs w:val="28"/>
        </w:rPr>
        <w:t>В случае одновременного отсутствия на заседании комиссии председателя и заместителя председателя функции председателя на заседании комиссии исполняет член комиссии, который избирается большинством голосов из числа присутствующих на заседании членов комиссии. При отсутствии секретаря комиссии его функции выполняет член комиссии, уполномоченный на выполнение таких функций председателем.</w:t>
      </w:r>
    </w:p>
    <w:p w14:paraId="284D3E68" w14:textId="77777777" w:rsidR="00A703BF" w:rsidRPr="00445039" w:rsidRDefault="00521206" w:rsidP="00231B51">
      <w:pPr>
        <w:shd w:val="clear" w:color="auto" w:fill="FFFFFF"/>
        <w:tabs>
          <w:tab w:val="left" w:pos="142"/>
          <w:tab w:val="left" w:pos="851"/>
        </w:tabs>
        <w:ind w:firstLine="567"/>
        <w:jc w:val="both"/>
        <w:textAlignment w:val="baseline"/>
        <w:rPr>
          <w:rFonts w:ascii="Times New Roman" w:hAnsi="Times New Roman" w:cs="Times New Roman"/>
          <w:sz w:val="28"/>
          <w:szCs w:val="28"/>
        </w:rPr>
      </w:pPr>
      <w:r w:rsidRPr="00231B51">
        <w:rPr>
          <w:rFonts w:ascii="Times New Roman" w:hAnsi="Times New Roman" w:cs="Times New Roman"/>
          <w:sz w:val="28"/>
          <w:szCs w:val="28"/>
        </w:rPr>
        <w:t>8</w:t>
      </w:r>
      <w:r w:rsidR="008251DE" w:rsidRPr="00445039">
        <w:rPr>
          <w:rFonts w:ascii="Times New Roman" w:hAnsi="Times New Roman" w:cs="Times New Roman"/>
          <w:sz w:val="28"/>
          <w:szCs w:val="28"/>
        </w:rPr>
        <w:t>. Решение комиссии оформляется протоколом заседания комиссии.</w:t>
      </w:r>
    </w:p>
    <w:sectPr w:rsidR="00A703BF" w:rsidRPr="00445039" w:rsidSect="004F1753">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FF667" w14:textId="77777777" w:rsidR="00882656" w:rsidRDefault="00882656" w:rsidP="001B7966">
      <w:r>
        <w:separator/>
      </w:r>
    </w:p>
  </w:endnote>
  <w:endnote w:type="continuationSeparator" w:id="0">
    <w:p w14:paraId="289C2FF8" w14:textId="77777777" w:rsidR="00882656" w:rsidRDefault="00882656" w:rsidP="001B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6163E" w14:textId="77777777" w:rsidR="00882656" w:rsidRDefault="00882656" w:rsidP="001B7966">
      <w:r>
        <w:separator/>
      </w:r>
    </w:p>
  </w:footnote>
  <w:footnote w:type="continuationSeparator" w:id="0">
    <w:p w14:paraId="0A5443FB" w14:textId="77777777" w:rsidR="00882656" w:rsidRDefault="00882656" w:rsidP="001B7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7D46C66"/>
    <w:name w:val="WW8Num2"/>
    <w:lvl w:ilvl="0">
      <w:start w:val="1"/>
      <w:numFmt w:val="decimal"/>
      <w:lvlText w:val="%1."/>
      <w:lvlJc w:val="left"/>
      <w:pPr>
        <w:tabs>
          <w:tab w:val="num" w:pos="0"/>
        </w:tabs>
        <w:ind w:left="720" w:hanging="360"/>
      </w:pPr>
    </w:lvl>
    <w:lvl w:ilvl="1">
      <w:start w:val="1"/>
      <w:numFmt w:val="decimal"/>
      <w:lvlText w:val="%2."/>
      <w:lvlJc w:val="left"/>
      <w:pPr>
        <w:tabs>
          <w:tab w:val="num" w:pos="2399"/>
        </w:tabs>
        <w:ind w:left="3479" w:hanging="360"/>
      </w:pPr>
      <w:rPr>
        <w:rFonts w:ascii="Times New Roman" w:hAnsi="Times New Roman" w:cs="Times New Roman" w:hint="default"/>
        <w:lang w:val="ru-RU"/>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3AA49D7"/>
    <w:multiLevelType w:val="hybridMultilevel"/>
    <w:tmpl w:val="9A3EA368"/>
    <w:lvl w:ilvl="0" w:tplc="6268CD62">
      <w:start w:val="1"/>
      <w:numFmt w:val="decimal"/>
      <w:lvlText w:val="%1."/>
      <w:lvlJc w:val="left"/>
      <w:pPr>
        <w:ind w:left="1738" w:hanging="1170"/>
      </w:pPr>
      <w:rPr>
        <w:rFonts w:ascii="Times New Roman" w:eastAsia="Times New Roman" w:hAnsi="Times New Roman" w:cs="Times New Roman"/>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F92A3F"/>
    <w:multiLevelType w:val="hybridMultilevel"/>
    <w:tmpl w:val="53683B34"/>
    <w:lvl w:ilvl="0" w:tplc="CB4CC3B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77BA6AF0"/>
    <w:multiLevelType w:val="hybridMultilevel"/>
    <w:tmpl w:val="D98A1ECC"/>
    <w:lvl w:ilvl="0" w:tplc="E97487B6">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92C"/>
    <w:rsid w:val="0002018D"/>
    <w:rsid w:val="00022F80"/>
    <w:rsid w:val="000513A0"/>
    <w:rsid w:val="00095F44"/>
    <w:rsid w:val="000962B2"/>
    <w:rsid w:val="001847BF"/>
    <w:rsid w:val="0018749C"/>
    <w:rsid w:val="00196C7E"/>
    <w:rsid w:val="0019762C"/>
    <w:rsid w:val="001A082C"/>
    <w:rsid w:val="001A2B12"/>
    <w:rsid w:val="001A3F04"/>
    <w:rsid w:val="001A4DEB"/>
    <w:rsid w:val="001B7966"/>
    <w:rsid w:val="001C3D18"/>
    <w:rsid w:val="001E09ED"/>
    <w:rsid w:val="0020168B"/>
    <w:rsid w:val="00231B51"/>
    <w:rsid w:val="00245607"/>
    <w:rsid w:val="00282E7A"/>
    <w:rsid w:val="0028507D"/>
    <w:rsid w:val="002A5A8C"/>
    <w:rsid w:val="002A74C4"/>
    <w:rsid w:val="002A772D"/>
    <w:rsid w:val="002E0249"/>
    <w:rsid w:val="002E4B16"/>
    <w:rsid w:val="002E6226"/>
    <w:rsid w:val="002F7D1E"/>
    <w:rsid w:val="003008A5"/>
    <w:rsid w:val="003239D8"/>
    <w:rsid w:val="00336F32"/>
    <w:rsid w:val="00343B36"/>
    <w:rsid w:val="00347472"/>
    <w:rsid w:val="0035616D"/>
    <w:rsid w:val="00366F78"/>
    <w:rsid w:val="00374404"/>
    <w:rsid w:val="0037571A"/>
    <w:rsid w:val="003A1C1B"/>
    <w:rsid w:val="003D3A61"/>
    <w:rsid w:val="003E760F"/>
    <w:rsid w:val="003E7BC0"/>
    <w:rsid w:val="00411EA1"/>
    <w:rsid w:val="00430AA9"/>
    <w:rsid w:val="00431767"/>
    <w:rsid w:val="00445039"/>
    <w:rsid w:val="00447CAC"/>
    <w:rsid w:val="0045023B"/>
    <w:rsid w:val="00470ED9"/>
    <w:rsid w:val="00483A30"/>
    <w:rsid w:val="004B0A44"/>
    <w:rsid w:val="004B1A56"/>
    <w:rsid w:val="004C689A"/>
    <w:rsid w:val="004D2842"/>
    <w:rsid w:val="004F1753"/>
    <w:rsid w:val="0050412F"/>
    <w:rsid w:val="00521206"/>
    <w:rsid w:val="005451F8"/>
    <w:rsid w:val="00546455"/>
    <w:rsid w:val="005726CD"/>
    <w:rsid w:val="00576D66"/>
    <w:rsid w:val="005A2040"/>
    <w:rsid w:val="005B2948"/>
    <w:rsid w:val="005C0B6A"/>
    <w:rsid w:val="005E0D03"/>
    <w:rsid w:val="005E308E"/>
    <w:rsid w:val="005F4D08"/>
    <w:rsid w:val="00620CFC"/>
    <w:rsid w:val="00621D6F"/>
    <w:rsid w:val="00622B0C"/>
    <w:rsid w:val="00626A29"/>
    <w:rsid w:val="006321D4"/>
    <w:rsid w:val="0063256B"/>
    <w:rsid w:val="00654B47"/>
    <w:rsid w:val="00654B66"/>
    <w:rsid w:val="00676FD1"/>
    <w:rsid w:val="00680F81"/>
    <w:rsid w:val="006B68D4"/>
    <w:rsid w:val="006B7BE6"/>
    <w:rsid w:val="006C220B"/>
    <w:rsid w:val="006F2AE4"/>
    <w:rsid w:val="00730911"/>
    <w:rsid w:val="00733E46"/>
    <w:rsid w:val="007401D4"/>
    <w:rsid w:val="007534C2"/>
    <w:rsid w:val="00763468"/>
    <w:rsid w:val="0076754E"/>
    <w:rsid w:val="00791F58"/>
    <w:rsid w:val="007963F5"/>
    <w:rsid w:val="007A7CEC"/>
    <w:rsid w:val="007B71F0"/>
    <w:rsid w:val="007C7EA8"/>
    <w:rsid w:val="007E2027"/>
    <w:rsid w:val="007F021A"/>
    <w:rsid w:val="00800E0E"/>
    <w:rsid w:val="00803598"/>
    <w:rsid w:val="0081247E"/>
    <w:rsid w:val="008251DE"/>
    <w:rsid w:val="00837D82"/>
    <w:rsid w:val="008409D9"/>
    <w:rsid w:val="00876D65"/>
    <w:rsid w:val="00882656"/>
    <w:rsid w:val="008A633B"/>
    <w:rsid w:val="008B3C58"/>
    <w:rsid w:val="008E150E"/>
    <w:rsid w:val="008F7BEB"/>
    <w:rsid w:val="009069FC"/>
    <w:rsid w:val="00917A97"/>
    <w:rsid w:val="00963BDE"/>
    <w:rsid w:val="00990076"/>
    <w:rsid w:val="009958F0"/>
    <w:rsid w:val="009A5805"/>
    <w:rsid w:val="009C77DE"/>
    <w:rsid w:val="009E54A1"/>
    <w:rsid w:val="009F577A"/>
    <w:rsid w:val="00A038DF"/>
    <w:rsid w:val="00A10402"/>
    <w:rsid w:val="00A31A17"/>
    <w:rsid w:val="00A703BF"/>
    <w:rsid w:val="00A76E63"/>
    <w:rsid w:val="00A8556C"/>
    <w:rsid w:val="00A9235C"/>
    <w:rsid w:val="00AA11D8"/>
    <w:rsid w:val="00AA28BC"/>
    <w:rsid w:val="00AB3F9A"/>
    <w:rsid w:val="00AC3BA5"/>
    <w:rsid w:val="00AC47D0"/>
    <w:rsid w:val="00AC6A29"/>
    <w:rsid w:val="00B41FC2"/>
    <w:rsid w:val="00B45034"/>
    <w:rsid w:val="00B91873"/>
    <w:rsid w:val="00BA7278"/>
    <w:rsid w:val="00C01722"/>
    <w:rsid w:val="00C17460"/>
    <w:rsid w:val="00C2124F"/>
    <w:rsid w:val="00C2198A"/>
    <w:rsid w:val="00C24FB1"/>
    <w:rsid w:val="00C35674"/>
    <w:rsid w:val="00C472A2"/>
    <w:rsid w:val="00C53467"/>
    <w:rsid w:val="00C846DB"/>
    <w:rsid w:val="00CB4042"/>
    <w:rsid w:val="00CD35DC"/>
    <w:rsid w:val="00CD57E1"/>
    <w:rsid w:val="00CE1212"/>
    <w:rsid w:val="00D1792C"/>
    <w:rsid w:val="00D232F2"/>
    <w:rsid w:val="00D70EDD"/>
    <w:rsid w:val="00D8111F"/>
    <w:rsid w:val="00D97CE0"/>
    <w:rsid w:val="00DD089A"/>
    <w:rsid w:val="00DF1040"/>
    <w:rsid w:val="00DF4113"/>
    <w:rsid w:val="00E0603E"/>
    <w:rsid w:val="00E10304"/>
    <w:rsid w:val="00E33672"/>
    <w:rsid w:val="00E576B3"/>
    <w:rsid w:val="00E7618F"/>
    <w:rsid w:val="00E86320"/>
    <w:rsid w:val="00EA4D58"/>
    <w:rsid w:val="00EE24F8"/>
    <w:rsid w:val="00F40F77"/>
    <w:rsid w:val="00F4478B"/>
    <w:rsid w:val="00F63333"/>
    <w:rsid w:val="00FB4FCC"/>
    <w:rsid w:val="00FD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5B79"/>
  <w14:defaultImageDpi w14:val="0"/>
  <w15:docId w15:val="{506AB725-29E0-4646-BA7F-FCB86B54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62C"/>
    <w:pPr>
      <w:widowControl w:val="0"/>
      <w:autoSpaceDE w:val="0"/>
      <w:autoSpaceDN w:val="0"/>
      <w:adjustRightInd w:val="0"/>
      <w:spacing w:after="0" w:line="240" w:lineRule="auto"/>
    </w:pPr>
    <w:rPr>
      <w:rFonts w:ascii="Arial" w:hAnsi="Arial" w:cs="Arial"/>
      <w:sz w:val="20"/>
      <w:szCs w:val="20"/>
    </w:rPr>
  </w:style>
  <w:style w:type="paragraph" w:styleId="2">
    <w:name w:val="heading 2"/>
    <w:basedOn w:val="a"/>
    <w:next w:val="a"/>
    <w:link w:val="20"/>
    <w:uiPriority w:val="99"/>
    <w:qFormat/>
    <w:rsid w:val="0019762C"/>
    <w:pPr>
      <w:keepNext/>
      <w:widowControl/>
      <w:overflowPunct w:val="0"/>
      <w:jc w:val="center"/>
      <w:textAlignment w:val="baseline"/>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paragraph" w:styleId="a3">
    <w:name w:val="header"/>
    <w:basedOn w:val="a"/>
    <w:link w:val="a4"/>
    <w:uiPriority w:val="99"/>
    <w:rsid w:val="0019762C"/>
    <w:pPr>
      <w:tabs>
        <w:tab w:val="center" w:pos="4677"/>
        <w:tab w:val="right" w:pos="9355"/>
      </w:tabs>
    </w:pPr>
  </w:style>
  <w:style w:type="character" w:customStyle="1" w:styleId="a4">
    <w:name w:val="Верхний колонтитул Знак"/>
    <w:basedOn w:val="a0"/>
    <w:link w:val="a3"/>
    <w:uiPriority w:val="99"/>
    <w:locked/>
    <w:rPr>
      <w:rFonts w:ascii="Arial" w:hAnsi="Arial" w:cs="Arial"/>
      <w:sz w:val="20"/>
      <w:szCs w:val="20"/>
    </w:rPr>
  </w:style>
  <w:style w:type="paragraph" w:customStyle="1" w:styleId="BlockQuotation">
    <w:name w:val="Block Quotation"/>
    <w:basedOn w:val="a"/>
    <w:uiPriority w:val="99"/>
    <w:rsid w:val="0019762C"/>
    <w:pPr>
      <w:overflowPunct w:val="0"/>
      <w:ind w:left="567" w:right="-2" w:firstLine="851"/>
      <w:jc w:val="both"/>
      <w:textAlignment w:val="baseline"/>
    </w:pPr>
    <w:rPr>
      <w:rFonts w:ascii="Times New Roman" w:hAnsi="Times New Roman" w:cs="Times New Roman"/>
      <w:sz w:val="28"/>
      <w:szCs w:val="28"/>
    </w:rPr>
  </w:style>
  <w:style w:type="paragraph" w:customStyle="1" w:styleId="ConsPlusTitle">
    <w:name w:val="ConsPlusTitle"/>
    <w:uiPriority w:val="99"/>
    <w:rsid w:val="0019762C"/>
    <w:pPr>
      <w:autoSpaceDE w:val="0"/>
      <w:autoSpaceDN w:val="0"/>
      <w:adjustRightInd w:val="0"/>
      <w:spacing w:after="0" w:line="240" w:lineRule="auto"/>
    </w:pPr>
    <w:rPr>
      <w:rFonts w:ascii="Arial" w:hAnsi="Arial" w:cs="Arial"/>
      <w:b/>
      <w:bCs/>
      <w:sz w:val="20"/>
      <w:szCs w:val="20"/>
    </w:rPr>
  </w:style>
  <w:style w:type="table" w:styleId="a5">
    <w:name w:val="Table Grid"/>
    <w:basedOn w:val="a1"/>
    <w:uiPriority w:val="99"/>
    <w:rsid w:val="00DF4113"/>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336F32"/>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a8">
    <w:name w:val="Body Text"/>
    <w:basedOn w:val="a"/>
    <w:link w:val="a9"/>
    <w:uiPriority w:val="99"/>
    <w:rsid w:val="00C2124F"/>
    <w:pPr>
      <w:widowControl/>
      <w:adjustRightInd/>
    </w:pPr>
    <w:rPr>
      <w:rFonts w:ascii="Times New Roman" w:hAnsi="Times New Roman" w:cs="Times New Roman"/>
      <w:sz w:val="28"/>
      <w:szCs w:val="28"/>
    </w:rPr>
  </w:style>
  <w:style w:type="character" w:customStyle="1" w:styleId="a9">
    <w:name w:val="Основной текст Знак"/>
    <w:basedOn w:val="a0"/>
    <w:link w:val="a8"/>
    <w:uiPriority w:val="99"/>
    <w:locked/>
    <w:rsid w:val="00C2124F"/>
    <w:rPr>
      <w:rFonts w:cs="Times New Roman"/>
      <w:sz w:val="28"/>
      <w:szCs w:val="28"/>
    </w:rPr>
  </w:style>
  <w:style w:type="paragraph" w:styleId="21">
    <w:name w:val="Body Text 2"/>
    <w:basedOn w:val="a"/>
    <w:link w:val="22"/>
    <w:uiPriority w:val="99"/>
    <w:rsid w:val="00C2124F"/>
    <w:pPr>
      <w:spacing w:after="120" w:line="480" w:lineRule="auto"/>
    </w:pPr>
  </w:style>
  <w:style w:type="character" w:customStyle="1" w:styleId="22">
    <w:name w:val="Основной текст 2 Знак"/>
    <w:basedOn w:val="a0"/>
    <w:link w:val="21"/>
    <w:uiPriority w:val="99"/>
    <w:locked/>
    <w:rsid w:val="00C2124F"/>
    <w:rPr>
      <w:rFonts w:ascii="Arial" w:hAnsi="Arial" w:cs="Arial"/>
      <w:sz w:val="20"/>
      <w:szCs w:val="20"/>
    </w:rPr>
  </w:style>
  <w:style w:type="paragraph" w:styleId="3">
    <w:name w:val="Body Text 3"/>
    <w:basedOn w:val="a"/>
    <w:link w:val="30"/>
    <w:uiPriority w:val="99"/>
    <w:semiHidden/>
    <w:rsid w:val="00876D65"/>
    <w:pPr>
      <w:spacing w:after="120"/>
    </w:pPr>
    <w:rPr>
      <w:sz w:val="16"/>
      <w:szCs w:val="16"/>
    </w:rPr>
  </w:style>
  <w:style w:type="character" w:customStyle="1" w:styleId="30">
    <w:name w:val="Основной текст 3 Знак"/>
    <w:basedOn w:val="a0"/>
    <w:link w:val="3"/>
    <w:uiPriority w:val="99"/>
    <w:semiHidden/>
    <w:locked/>
    <w:rsid w:val="00876D65"/>
    <w:rPr>
      <w:rFonts w:ascii="Arial" w:hAnsi="Arial" w:cs="Arial"/>
      <w:sz w:val="16"/>
      <w:szCs w:val="16"/>
    </w:rPr>
  </w:style>
  <w:style w:type="paragraph" w:styleId="aa">
    <w:name w:val="footer"/>
    <w:basedOn w:val="a"/>
    <w:link w:val="ab"/>
    <w:uiPriority w:val="99"/>
    <w:semiHidden/>
    <w:rsid w:val="001B7966"/>
    <w:pPr>
      <w:tabs>
        <w:tab w:val="center" w:pos="4677"/>
        <w:tab w:val="right" w:pos="9355"/>
      </w:tabs>
    </w:pPr>
  </w:style>
  <w:style w:type="character" w:customStyle="1" w:styleId="ab">
    <w:name w:val="Нижний колонтитул Знак"/>
    <w:basedOn w:val="a0"/>
    <w:link w:val="aa"/>
    <w:uiPriority w:val="99"/>
    <w:semiHidden/>
    <w:locked/>
    <w:rsid w:val="001B7966"/>
    <w:rPr>
      <w:rFonts w:ascii="Arial" w:hAnsi="Arial" w:cs="Arial"/>
      <w:sz w:val="20"/>
      <w:szCs w:val="20"/>
    </w:rPr>
  </w:style>
  <w:style w:type="paragraph" w:styleId="ac">
    <w:name w:val="List Paragraph"/>
    <w:basedOn w:val="a"/>
    <w:uiPriority w:val="34"/>
    <w:qFormat/>
    <w:rsid w:val="008251DE"/>
    <w:pPr>
      <w:ind w:left="720"/>
      <w:contextualSpacing/>
    </w:pPr>
  </w:style>
  <w:style w:type="character" w:styleId="ad">
    <w:name w:val="annotation reference"/>
    <w:basedOn w:val="a0"/>
    <w:uiPriority w:val="99"/>
    <w:rsid w:val="005F4D08"/>
    <w:rPr>
      <w:sz w:val="16"/>
      <w:szCs w:val="16"/>
    </w:rPr>
  </w:style>
  <w:style w:type="paragraph" w:styleId="ae">
    <w:name w:val="annotation text"/>
    <w:basedOn w:val="a"/>
    <w:link w:val="af"/>
    <w:uiPriority w:val="99"/>
    <w:rsid w:val="005F4D08"/>
  </w:style>
  <w:style w:type="character" w:customStyle="1" w:styleId="af">
    <w:name w:val="Текст примечания Знак"/>
    <w:basedOn w:val="a0"/>
    <w:link w:val="ae"/>
    <w:uiPriority w:val="99"/>
    <w:rsid w:val="005F4D08"/>
    <w:rPr>
      <w:rFonts w:ascii="Arial" w:hAnsi="Arial" w:cs="Arial"/>
      <w:sz w:val="20"/>
      <w:szCs w:val="20"/>
    </w:rPr>
  </w:style>
  <w:style w:type="paragraph" w:styleId="af0">
    <w:name w:val="annotation subject"/>
    <w:basedOn w:val="ae"/>
    <w:next w:val="ae"/>
    <w:link w:val="af1"/>
    <w:uiPriority w:val="99"/>
    <w:rsid w:val="005F4D08"/>
    <w:rPr>
      <w:b/>
      <w:bCs/>
    </w:rPr>
  </w:style>
  <w:style w:type="character" w:customStyle="1" w:styleId="af1">
    <w:name w:val="Тема примечания Знак"/>
    <w:basedOn w:val="af"/>
    <w:link w:val="af0"/>
    <w:uiPriority w:val="99"/>
    <w:rsid w:val="005F4D08"/>
    <w:rPr>
      <w:rFonts w:ascii="Arial" w:hAnsi="Arial" w:cs="Arial"/>
      <w:b/>
      <w:bCs/>
      <w:sz w:val="20"/>
      <w:szCs w:val="20"/>
    </w:rPr>
  </w:style>
  <w:style w:type="character" w:styleId="af2">
    <w:name w:val="Emphasis"/>
    <w:basedOn w:val="a0"/>
    <w:qFormat/>
    <w:locked/>
    <w:rsid w:val="004F1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16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8F504-DF45-4537-8AB5-7A853C7E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2024-03-11T03:16:00Z</cp:lastPrinted>
  <dcterms:created xsi:type="dcterms:W3CDTF">2024-03-13T08:41:00Z</dcterms:created>
  <dcterms:modified xsi:type="dcterms:W3CDTF">2024-03-13T10:58:00Z</dcterms:modified>
</cp:coreProperties>
</file>